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40EFF" w14:textId="77777777" w:rsidR="00810EF5" w:rsidRPr="000F78EC" w:rsidRDefault="00810EF5">
      <w:pPr>
        <w:autoSpaceDE w:val="0"/>
        <w:autoSpaceDN w:val="0"/>
        <w:adjustRightInd w:val="0"/>
        <w:rPr>
          <w:sz w:val="20"/>
          <w:szCs w:val="24"/>
        </w:rPr>
      </w:pPr>
      <w:bookmarkStart w:id="0" w:name="_GoBack"/>
      <w:bookmarkEnd w:id="0"/>
    </w:p>
    <w:tbl>
      <w:tblPr>
        <w:tblW w:w="9697" w:type="dxa"/>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9697"/>
      </w:tblGrid>
      <w:tr w:rsidR="00810EF5" w:rsidRPr="000F78EC" w14:paraId="46E2C4B4" w14:textId="77777777" w:rsidTr="006C464B">
        <w:tc>
          <w:tcPr>
            <w:tcW w:w="9697" w:type="dxa"/>
            <w:tcBorders>
              <w:top w:val="single" w:sz="18" w:space="0" w:color="auto"/>
            </w:tcBorders>
          </w:tcPr>
          <w:p w14:paraId="21D015D8" w14:textId="77777777" w:rsidR="00810EF5" w:rsidRPr="000F78EC" w:rsidRDefault="00810EF5">
            <w:pPr>
              <w:numPr>
                <w:ilvl w:val="0"/>
                <w:numId w:val="2"/>
              </w:numPr>
              <w:autoSpaceDE w:val="0"/>
              <w:autoSpaceDN w:val="0"/>
              <w:adjustRightInd w:val="0"/>
              <w:spacing w:before="120"/>
              <w:ind w:left="426"/>
              <w:rPr>
                <w:b/>
                <w:sz w:val="24"/>
                <w:szCs w:val="24"/>
              </w:rPr>
            </w:pPr>
            <w:r w:rsidRPr="000F78EC">
              <w:rPr>
                <w:b/>
                <w:sz w:val="24"/>
                <w:szCs w:val="24"/>
              </w:rPr>
              <w:t>INTRODUCTION TO SCAFFOLDING</w:t>
            </w:r>
          </w:p>
        </w:tc>
      </w:tr>
      <w:tr w:rsidR="00810EF5" w:rsidRPr="000F78EC" w14:paraId="2FADBEF8" w14:textId="77777777" w:rsidTr="006C464B">
        <w:tc>
          <w:tcPr>
            <w:tcW w:w="9697" w:type="dxa"/>
            <w:tcBorders>
              <w:bottom w:val="single" w:sz="18" w:space="0" w:color="auto"/>
            </w:tcBorders>
          </w:tcPr>
          <w:p w14:paraId="04A100F1" w14:textId="77777777" w:rsidR="00810EF5" w:rsidRPr="000F78EC" w:rsidRDefault="00810EF5" w:rsidP="00A242C1">
            <w:pPr>
              <w:autoSpaceDE w:val="0"/>
              <w:autoSpaceDN w:val="0"/>
              <w:adjustRightInd w:val="0"/>
              <w:spacing w:before="120" w:after="120"/>
              <w:rPr>
                <w:sz w:val="20"/>
                <w:szCs w:val="24"/>
              </w:rPr>
            </w:pPr>
            <w:r w:rsidRPr="000F78EC">
              <w:rPr>
                <w:sz w:val="20"/>
                <w:szCs w:val="24"/>
              </w:rPr>
              <w:t>Scaffolding is often used for working at heights (also stands) because they provide a higher degree of safety than some other work equipment and because the work is completed faster, easier and better. There are nevertheless risks associated with working on scaffolding.</w:t>
            </w:r>
          </w:p>
        </w:tc>
      </w:tr>
    </w:tbl>
    <w:p w14:paraId="37840A62" w14:textId="77777777" w:rsidR="00810EF5" w:rsidRPr="000F78EC" w:rsidRDefault="00810EF5">
      <w:pPr>
        <w:autoSpaceDE w:val="0"/>
        <w:autoSpaceDN w:val="0"/>
        <w:adjustRightInd w:val="0"/>
        <w:rPr>
          <w:sz w:val="20"/>
          <w:szCs w:val="24"/>
        </w:rPr>
      </w:pPr>
    </w:p>
    <w:tbl>
      <w:tblPr>
        <w:tblW w:w="9697" w:type="dxa"/>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5495"/>
        <w:gridCol w:w="4202"/>
      </w:tblGrid>
      <w:tr w:rsidR="00810EF5" w:rsidRPr="000F78EC" w14:paraId="11CD47E0" w14:textId="77777777" w:rsidTr="006C464B">
        <w:tc>
          <w:tcPr>
            <w:tcW w:w="9697" w:type="dxa"/>
            <w:gridSpan w:val="2"/>
            <w:tcBorders>
              <w:top w:val="single" w:sz="18" w:space="0" w:color="auto"/>
            </w:tcBorders>
          </w:tcPr>
          <w:p w14:paraId="5F8F26B8" w14:textId="77777777" w:rsidR="00810EF5" w:rsidRPr="000F78EC" w:rsidRDefault="005A0F7B">
            <w:pPr>
              <w:numPr>
                <w:ilvl w:val="0"/>
                <w:numId w:val="2"/>
              </w:numPr>
              <w:autoSpaceDE w:val="0"/>
              <w:autoSpaceDN w:val="0"/>
              <w:adjustRightInd w:val="0"/>
              <w:spacing w:before="120"/>
              <w:ind w:left="426"/>
              <w:rPr>
                <w:b/>
                <w:sz w:val="24"/>
                <w:szCs w:val="24"/>
              </w:rPr>
            </w:pPr>
            <w:r w:rsidRPr="00087CF7">
              <w:rPr>
                <w:b/>
                <w:sz w:val="24"/>
                <w:szCs w:val="24"/>
              </w:rPr>
              <w:t>EXPLANATION</w:t>
            </w:r>
            <w:r w:rsidR="00810EF5" w:rsidRPr="000F78EC">
              <w:rPr>
                <w:b/>
                <w:sz w:val="24"/>
                <w:szCs w:val="24"/>
              </w:rPr>
              <w:t xml:space="preserve"> &amp; RISKS</w:t>
            </w:r>
          </w:p>
        </w:tc>
      </w:tr>
      <w:tr w:rsidR="00810EF5" w:rsidRPr="000F78EC" w14:paraId="5BBC3CB4" w14:textId="77777777" w:rsidTr="006C464B">
        <w:tc>
          <w:tcPr>
            <w:tcW w:w="5495" w:type="dxa"/>
            <w:tcBorders>
              <w:right w:val="nil"/>
            </w:tcBorders>
          </w:tcPr>
          <w:p w14:paraId="0B4B067D" w14:textId="77777777" w:rsidR="00810EF5" w:rsidRPr="000F78EC" w:rsidRDefault="00810EF5">
            <w:pPr>
              <w:autoSpaceDE w:val="0"/>
              <w:autoSpaceDN w:val="0"/>
              <w:adjustRightInd w:val="0"/>
              <w:rPr>
                <w:sz w:val="20"/>
                <w:szCs w:val="24"/>
              </w:rPr>
            </w:pPr>
          </w:p>
        </w:tc>
        <w:tc>
          <w:tcPr>
            <w:tcW w:w="4202" w:type="dxa"/>
            <w:tcBorders>
              <w:top w:val="nil"/>
              <w:left w:val="nil"/>
              <w:bottom w:val="nil"/>
            </w:tcBorders>
          </w:tcPr>
          <w:p w14:paraId="5844A008" w14:textId="77777777" w:rsidR="00810EF5" w:rsidRPr="000F78EC" w:rsidRDefault="00810EF5">
            <w:pPr>
              <w:autoSpaceDE w:val="0"/>
              <w:autoSpaceDN w:val="0"/>
              <w:adjustRightInd w:val="0"/>
              <w:rPr>
                <w:sz w:val="20"/>
                <w:szCs w:val="24"/>
              </w:rPr>
            </w:pPr>
          </w:p>
        </w:tc>
      </w:tr>
      <w:tr w:rsidR="00810EF5" w:rsidRPr="000F78EC" w14:paraId="781DA397" w14:textId="77777777" w:rsidTr="006C464B">
        <w:tc>
          <w:tcPr>
            <w:tcW w:w="5495" w:type="dxa"/>
            <w:tcBorders>
              <w:right w:val="nil"/>
            </w:tcBorders>
          </w:tcPr>
          <w:p w14:paraId="5F71B183" w14:textId="77777777" w:rsidR="00810EF5" w:rsidRPr="000F78EC" w:rsidRDefault="00810EF5">
            <w:pPr>
              <w:numPr>
                <w:ilvl w:val="0"/>
                <w:numId w:val="3"/>
              </w:numPr>
              <w:autoSpaceDE w:val="0"/>
              <w:autoSpaceDN w:val="0"/>
              <w:adjustRightInd w:val="0"/>
              <w:rPr>
                <w:sz w:val="20"/>
                <w:szCs w:val="24"/>
              </w:rPr>
            </w:pPr>
            <w:r w:rsidRPr="000F78EC">
              <w:rPr>
                <w:sz w:val="20"/>
                <w:szCs w:val="24"/>
              </w:rPr>
              <w:t>Scaffolds are used to:</w:t>
            </w:r>
          </w:p>
          <w:p w14:paraId="27B3CC8D" w14:textId="77777777" w:rsidR="00810EF5" w:rsidRPr="000F78EC" w:rsidRDefault="00810EF5">
            <w:pPr>
              <w:numPr>
                <w:ilvl w:val="0"/>
                <w:numId w:val="4"/>
              </w:numPr>
              <w:autoSpaceDE w:val="0"/>
              <w:autoSpaceDN w:val="0"/>
              <w:adjustRightInd w:val="0"/>
              <w:spacing w:before="60"/>
              <w:ind w:left="714" w:hanging="357"/>
              <w:rPr>
                <w:sz w:val="20"/>
                <w:szCs w:val="24"/>
              </w:rPr>
            </w:pPr>
            <w:r w:rsidRPr="000F78EC">
              <w:rPr>
                <w:sz w:val="20"/>
                <w:szCs w:val="24"/>
              </w:rPr>
              <w:t>work at height</w:t>
            </w:r>
          </w:p>
          <w:p w14:paraId="37BB0E85" w14:textId="77777777" w:rsidR="00810EF5" w:rsidRPr="000F78EC" w:rsidRDefault="006C464B">
            <w:pPr>
              <w:numPr>
                <w:ilvl w:val="0"/>
                <w:numId w:val="4"/>
              </w:numPr>
              <w:autoSpaceDE w:val="0"/>
              <w:autoSpaceDN w:val="0"/>
              <w:adjustRightInd w:val="0"/>
              <w:spacing w:before="60"/>
              <w:ind w:left="714" w:hanging="357"/>
              <w:rPr>
                <w:sz w:val="20"/>
                <w:szCs w:val="24"/>
              </w:rPr>
            </w:pPr>
            <w:r>
              <w:rPr>
                <w:sz w:val="20"/>
                <w:szCs w:val="24"/>
              </w:rPr>
              <w:t>work whereby</w:t>
            </w:r>
            <w:r w:rsidR="00810EF5" w:rsidRPr="000F78EC">
              <w:rPr>
                <w:sz w:val="20"/>
                <w:szCs w:val="24"/>
              </w:rPr>
              <w:t xml:space="preserve"> both hands</w:t>
            </w:r>
            <w:r>
              <w:rPr>
                <w:sz w:val="20"/>
                <w:szCs w:val="24"/>
              </w:rPr>
              <w:t xml:space="preserve"> are needed</w:t>
            </w:r>
          </w:p>
          <w:p w14:paraId="1E28E13B" w14:textId="77777777" w:rsidR="00810EF5" w:rsidRPr="000F78EC" w:rsidRDefault="00810EF5">
            <w:pPr>
              <w:numPr>
                <w:ilvl w:val="0"/>
                <w:numId w:val="4"/>
              </w:numPr>
              <w:autoSpaceDE w:val="0"/>
              <w:autoSpaceDN w:val="0"/>
              <w:adjustRightInd w:val="0"/>
              <w:spacing w:before="60"/>
              <w:ind w:left="714" w:hanging="357"/>
              <w:rPr>
                <w:sz w:val="20"/>
                <w:szCs w:val="24"/>
              </w:rPr>
            </w:pPr>
            <w:r w:rsidRPr="000F78EC">
              <w:rPr>
                <w:sz w:val="20"/>
                <w:szCs w:val="24"/>
              </w:rPr>
              <w:t xml:space="preserve">work </w:t>
            </w:r>
            <w:r w:rsidR="006C464B">
              <w:rPr>
                <w:sz w:val="20"/>
                <w:szCs w:val="24"/>
              </w:rPr>
              <w:t>at height with frequent movements</w:t>
            </w:r>
          </w:p>
          <w:p w14:paraId="215550E7" w14:textId="77777777" w:rsidR="00810EF5" w:rsidRDefault="00810EF5">
            <w:pPr>
              <w:numPr>
                <w:ilvl w:val="0"/>
                <w:numId w:val="4"/>
              </w:numPr>
              <w:autoSpaceDE w:val="0"/>
              <w:autoSpaceDN w:val="0"/>
              <w:adjustRightInd w:val="0"/>
              <w:spacing w:before="60"/>
              <w:ind w:left="714" w:hanging="357"/>
              <w:rPr>
                <w:sz w:val="20"/>
                <w:szCs w:val="24"/>
              </w:rPr>
            </w:pPr>
            <w:r w:rsidRPr="000F78EC">
              <w:rPr>
                <w:sz w:val="20"/>
                <w:szCs w:val="24"/>
              </w:rPr>
              <w:t xml:space="preserve">work </w:t>
            </w:r>
            <w:r w:rsidR="006C464B">
              <w:rPr>
                <w:sz w:val="20"/>
                <w:szCs w:val="24"/>
              </w:rPr>
              <w:t xml:space="preserve">at height </w:t>
            </w:r>
            <w:r w:rsidRPr="000F78EC">
              <w:rPr>
                <w:sz w:val="20"/>
                <w:szCs w:val="24"/>
              </w:rPr>
              <w:t xml:space="preserve">with </w:t>
            </w:r>
            <w:r w:rsidR="006C464B">
              <w:rPr>
                <w:sz w:val="20"/>
                <w:szCs w:val="24"/>
              </w:rPr>
              <w:t>a storage of material nearby</w:t>
            </w:r>
          </w:p>
          <w:p w14:paraId="610D77CC" w14:textId="77777777" w:rsidR="006C464B" w:rsidRPr="000F78EC" w:rsidRDefault="006C464B">
            <w:pPr>
              <w:numPr>
                <w:ilvl w:val="0"/>
                <w:numId w:val="4"/>
              </w:numPr>
              <w:autoSpaceDE w:val="0"/>
              <w:autoSpaceDN w:val="0"/>
              <w:adjustRightInd w:val="0"/>
              <w:spacing w:before="60"/>
              <w:ind w:left="714" w:hanging="357"/>
              <w:rPr>
                <w:sz w:val="20"/>
                <w:szCs w:val="24"/>
              </w:rPr>
            </w:pPr>
            <w:r>
              <w:rPr>
                <w:sz w:val="20"/>
                <w:szCs w:val="24"/>
              </w:rPr>
              <w:t>…</w:t>
            </w:r>
          </w:p>
          <w:p w14:paraId="5CB9AAB2" w14:textId="77777777" w:rsidR="00810EF5" w:rsidRPr="000F78EC" w:rsidRDefault="00810EF5">
            <w:pPr>
              <w:autoSpaceDE w:val="0"/>
              <w:autoSpaceDN w:val="0"/>
              <w:adjustRightInd w:val="0"/>
              <w:spacing w:before="60"/>
              <w:ind w:left="357"/>
              <w:rPr>
                <w:sz w:val="20"/>
                <w:szCs w:val="24"/>
              </w:rPr>
            </w:pPr>
            <w:r w:rsidRPr="000F78EC">
              <w:rPr>
                <w:sz w:val="20"/>
                <w:szCs w:val="24"/>
              </w:rPr>
              <w:t>Types of scaffolding: fixed, mobile, standing and hanging scaffolding, rolling scaffolding, roof scaffolding, ...</w:t>
            </w:r>
          </w:p>
          <w:p w14:paraId="59D6437B" w14:textId="77777777" w:rsidR="00810EF5" w:rsidRPr="000F78EC" w:rsidRDefault="00A70954">
            <w:pPr>
              <w:autoSpaceDE w:val="0"/>
              <w:autoSpaceDN w:val="0"/>
              <w:adjustRightInd w:val="0"/>
              <w:rPr>
                <w:sz w:val="20"/>
                <w:szCs w:val="24"/>
              </w:rPr>
            </w:pPr>
            <w:r>
              <w:rPr>
                <w:noProof/>
                <w:snapToGrid/>
                <w:lang w:eastAsia="en-GB"/>
              </w:rPr>
              <w:drawing>
                <wp:anchor distT="0" distB="0" distL="114300" distR="114300" simplePos="0" relativeHeight="251655168" behindDoc="0" locked="0" layoutInCell="1" allowOverlap="1" wp14:anchorId="6813290B" wp14:editId="6813290C">
                  <wp:simplePos x="0" y="0"/>
                  <wp:positionH relativeFrom="column">
                    <wp:posOffset>2705100</wp:posOffset>
                  </wp:positionH>
                  <wp:positionV relativeFrom="paragraph">
                    <wp:posOffset>250825</wp:posOffset>
                  </wp:positionV>
                  <wp:extent cx="2447925" cy="1833880"/>
                  <wp:effectExtent l="0" t="0" r="9525"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183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lang w:eastAsia="en-GB"/>
              </w:rPr>
              <w:drawing>
                <wp:anchor distT="0" distB="0" distL="114300" distR="114300" simplePos="0" relativeHeight="251656192" behindDoc="0" locked="0" layoutInCell="1" allowOverlap="1" wp14:anchorId="6813290D" wp14:editId="6813290E">
                  <wp:simplePos x="0" y="0"/>
                  <wp:positionH relativeFrom="column">
                    <wp:posOffset>542925</wp:posOffset>
                  </wp:positionH>
                  <wp:positionV relativeFrom="paragraph">
                    <wp:posOffset>41275</wp:posOffset>
                  </wp:positionV>
                  <wp:extent cx="1391920" cy="1857375"/>
                  <wp:effectExtent l="0" t="0" r="0" b="9525"/>
                  <wp:wrapNone/>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1920" cy="18573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02" w:type="dxa"/>
            <w:tcBorders>
              <w:top w:val="nil"/>
              <w:left w:val="nil"/>
              <w:bottom w:val="nil"/>
            </w:tcBorders>
          </w:tcPr>
          <w:p w14:paraId="0BE7B734" w14:textId="77777777" w:rsidR="00810EF5" w:rsidRPr="000F78EC" w:rsidRDefault="00810EF5">
            <w:pPr>
              <w:autoSpaceDE w:val="0"/>
              <w:autoSpaceDN w:val="0"/>
              <w:adjustRightInd w:val="0"/>
              <w:rPr>
                <w:sz w:val="20"/>
                <w:szCs w:val="24"/>
              </w:rPr>
            </w:pPr>
            <w:r w:rsidRPr="000F78EC">
              <w:rPr>
                <w:sz w:val="20"/>
                <w:szCs w:val="24"/>
              </w:rPr>
              <w:t>Examples:</w:t>
            </w:r>
          </w:p>
          <w:p w14:paraId="536C007C" w14:textId="77777777" w:rsidR="00810EF5" w:rsidRPr="000F78EC" w:rsidRDefault="00810EF5">
            <w:pPr>
              <w:autoSpaceDE w:val="0"/>
              <w:autoSpaceDN w:val="0"/>
              <w:adjustRightInd w:val="0"/>
              <w:spacing w:before="60"/>
              <w:rPr>
                <w:sz w:val="20"/>
                <w:szCs w:val="24"/>
              </w:rPr>
            </w:pPr>
            <w:r w:rsidRPr="000F78EC">
              <w:rPr>
                <w:sz w:val="20"/>
                <w:szCs w:val="20"/>
              </w:rPr>
              <w:sym w:font="Wingdings" w:char="F0E0"/>
            </w:r>
            <w:r w:rsidRPr="000F78EC">
              <w:rPr>
                <w:sz w:val="20"/>
                <w:szCs w:val="24"/>
              </w:rPr>
              <w:t>maintenance/beautification of canopies at filling stations</w:t>
            </w:r>
          </w:p>
          <w:p w14:paraId="715B7088" w14:textId="77777777" w:rsidR="00810EF5" w:rsidRPr="000F78EC" w:rsidRDefault="00810EF5">
            <w:pPr>
              <w:autoSpaceDE w:val="0"/>
              <w:autoSpaceDN w:val="0"/>
              <w:adjustRightInd w:val="0"/>
              <w:spacing w:before="60"/>
              <w:rPr>
                <w:sz w:val="20"/>
                <w:szCs w:val="24"/>
              </w:rPr>
            </w:pPr>
            <w:r w:rsidRPr="000F78EC">
              <w:rPr>
                <w:sz w:val="20"/>
                <w:szCs w:val="20"/>
              </w:rPr>
              <w:sym w:font="Wingdings" w:char="F0E0"/>
            </w:r>
            <w:r w:rsidRPr="000F78EC">
              <w:rPr>
                <w:sz w:val="20"/>
                <w:szCs w:val="24"/>
              </w:rPr>
              <w:t>maintenance/beautification of storage tanks at depots</w:t>
            </w:r>
          </w:p>
          <w:p w14:paraId="5BF9094A" w14:textId="77777777" w:rsidR="00810EF5" w:rsidRPr="000F78EC" w:rsidRDefault="00810EF5">
            <w:pPr>
              <w:autoSpaceDE w:val="0"/>
              <w:autoSpaceDN w:val="0"/>
              <w:adjustRightInd w:val="0"/>
              <w:spacing w:before="60"/>
              <w:rPr>
                <w:sz w:val="20"/>
                <w:szCs w:val="24"/>
              </w:rPr>
            </w:pPr>
            <w:r w:rsidRPr="000F78EC">
              <w:rPr>
                <w:sz w:val="20"/>
                <w:szCs w:val="20"/>
              </w:rPr>
              <w:sym w:font="Wingdings" w:char="F0E0"/>
            </w:r>
            <w:r w:rsidRPr="000F78EC">
              <w:rPr>
                <w:sz w:val="20"/>
                <w:szCs w:val="24"/>
              </w:rPr>
              <w:t xml:space="preserve">replacement of light bulbs </w:t>
            </w:r>
          </w:p>
          <w:p w14:paraId="7BE64DB2" w14:textId="77777777" w:rsidR="00810EF5" w:rsidRPr="000F78EC" w:rsidRDefault="00810EF5">
            <w:pPr>
              <w:autoSpaceDE w:val="0"/>
              <w:autoSpaceDN w:val="0"/>
              <w:adjustRightInd w:val="0"/>
              <w:spacing w:before="60"/>
              <w:rPr>
                <w:sz w:val="20"/>
                <w:szCs w:val="24"/>
              </w:rPr>
            </w:pPr>
            <w:r w:rsidRPr="000F78EC">
              <w:rPr>
                <w:sz w:val="20"/>
                <w:szCs w:val="20"/>
              </w:rPr>
              <w:sym w:font="Wingdings" w:char="F0E0"/>
            </w:r>
            <w:r w:rsidRPr="000F78EC">
              <w:rPr>
                <w:sz w:val="20"/>
                <w:szCs w:val="24"/>
              </w:rPr>
              <w:t>work on loading facilities at depots</w:t>
            </w:r>
          </w:p>
          <w:p w14:paraId="4D3FA27E" w14:textId="77777777" w:rsidR="00810EF5" w:rsidRPr="000F78EC" w:rsidRDefault="00810EF5">
            <w:pPr>
              <w:autoSpaceDE w:val="0"/>
              <w:autoSpaceDN w:val="0"/>
              <w:adjustRightInd w:val="0"/>
              <w:spacing w:before="60"/>
              <w:rPr>
                <w:sz w:val="20"/>
                <w:szCs w:val="24"/>
              </w:rPr>
            </w:pPr>
            <w:r w:rsidRPr="000F78EC">
              <w:rPr>
                <w:sz w:val="20"/>
                <w:szCs w:val="20"/>
              </w:rPr>
              <w:sym w:font="Wingdings" w:char="F0E0"/>
            </w:r>
            <w:r w:rsidRPr="000F78EC">
              <w:rPr>
                <w:sz w:val="20"/>
                <w:szCs w:val="24"/>
              </w:rPr>
              <w:t xml:space="preserve">maintenance/beautification of </w:t>
            </w:r>
            <w:r w:rsidR="006C464B">
              <w:rPr>
                <w:sz w:val="20"/>
                <w:szCs w:val="24"/>
              </w:rPr>
              <w:t>all kinds of buildings</w:t>
            </w:r>
          </w:p>
          <w:p w14:paraId="1D49AD4B" w14:textId="77777777" w:rsidR="00810EF5" w:rsidRPr="000F78EC" w:rsidRDefault="00810EF5">
            <w:pPr>
              <w:autoSpaceDE w:val="0"/>
              <w:autoSpaceDN w:val="0"/>
              <w:adjustRightInd w:val="0"/>
              <w:spacing w:before="60"/>
              <w:rPr>
                <w:sz w:val="20"/>
                <w:szCs w:val="24"/>
              </w:rPr>
            </w:pPr>
          </w:p>
          <w:p w14:paraId="2E89D0D7" w14:textId="77777777" w:rsidR="00810EF5" w:rsidRPr="000F78EC" w:rsidRDefault="00810EF5">
            <w:pPr>
              <w:autoSpaceDE w:val="0"/>
              <w:autoSpaceDN w:val="0"/>
              <w:adjustRightInd w:val="0"/>
              <w:rPr>
                <w:sz w:val="20"/>
                <w:szCs w:val="24"/>
              </w:rPr>
            </w:pPr>
          </w:p>
        </w:tc>
      </w:tr>
      <w:tr w:rsidR="00810EF5" w:rsidRPr="000F78EC" w14:paraId="20FD24BD" w14:textId="77777777" w:rsidTr="006C464B">
        <w:tc>
          <w:tcPr>
            <w:tcW w:w="9697" w:type="dxa"/>
            <w:gridSpan w:val="2"/>
          </w:tcPr>
          <w:p w14:paraId="2419CFBE" w14:textId="77777777" w:rsidR="00810EF5" w:rsidRPr="000F78EC" w:rsidRDefault="00810EF5">
            <w:pPr>
              <w:autoSpaceDE w:val="0"/>
              <w:autoSpaceDN w:val="0"/>
              <w:adjustRightInd w:val="0"/>
              <w:rPr>
                <w:sz w:val="20"/>
                <w:szCs w:val="24"/>
              </w:rPr>
            </w:pPr>
          </w:p>
          <w:p w14:paraId="0D43777B" w14:textId="77777777" w:rsidR="00810EF5" w:rsidRPr="000F78EC" w:rsidRDefault="00810EF5">
            <w:pPr>
              <w:autoSpaceDE w:val="0"/>
              <w:autoSpaceDN w:val="0"/>
              <w:adjustRightInd w:val="0"/>
              <w:rPr>
                <w:sz w:val="20"/>
                <w:szCs w:val="24"/>
              </w:rPr>
            </w:pPr>
          </w:p>
          <w:p w14:paraId="704B59C9" w14:textId="77777777" w:rsidR="00810EF5" w:rsidRPr="000F78EC" w:rsidRDefault="00810EF5">
            <w:pPr>
              <w:autoSpaceDE w:val="0"/>
              <w:autoSpaceDN w:val="0"/>
              <w:adjustRightInd w:val="0"/>
              <w:rPr>
                <w:sz w:val="20"/>
                <w:szCs w:val="24"/>
              </w:rPr>
            </w:pPr>
          </w:p>
          <w:p w14:paraId="15C06564" w14:textId="77777777" w:rsidR="00810EF5" w:rsidRPr="000F78EC" w:rsidRDefault="00810EF5">
            <w:pPr>
              <w:autoSpaceDE w:val="0"/>
              <w:autoSpaceDN w:val="0"/>
              <w:adjustRightInd w:val="0"/>
              <w:rPr>
                <w:sz w:val="20"/>
                <w:szCs w:val="24"/>
              </w:rPr>
            </w:pPr>
          </w:p>
          <w:p w14:paraId="10FE5A10" w14:textId="77777777" w:rsidR="00810EF5" w:rsidRPr="000F78EC" w:rsidRDefault="00810EF5">
            <w:pPr>
              <w:autoSpaceDE w:val="0"/>
              <w:autoSpaceDN w:val="0"/>
              <w:adjustRightInd w:val="0"/>
              <w:rPr>
                <w:sz w:val="20"/>
                <w:szCs w:val="24"/>
              </w:rPr>
            </w:pPr>
          </w:p>
          <w:p w14:paraId="08D1DC27" w14:textId="77777777" w:rsidR="00810EF5" w:rsidRPr="000F78EC" w:rsidRDefault="00810EF5">
            <w:pPr>
              <w:autoSpaceDE w:val="0"/>
              <w:autoSpaceDN w:val="0"/>
              <w:adjustRightInd w:val="0"/>
              <w:rPr>
                <w:sz w:val="20"/>
                <w:szCs w:val="24"/>
              </w:rPr>
            </w:pPr>
          </w:p>
          <w:p w14:paraId="75F76A74" w14:textId="77777777" w:rsidR="00810EF5" w:rsidRPr="000F78EC" w:rsidRDefault="00810EF5">
            <w:pPr>
              <w:autoSpaceDE w:val="0"/>
              <w:autoSpaceDN w:val="0"/>
              <w:adjustRightInd w:val="0"/>
              <w:rPr>
                <w:sz w:val="20"/>
                <w:szCs w:val="24"/>
              </w:rPr>
            </w:pPr>
          </w:p>
          <w:p w14:paraId="2FBBDD60" w14:textId="77777777" w:rsidR="00810EF5" w:rsidRPr="000F78EC" w:rsidRDefault="00810EF5">
            <w:pPr>
              <w:autoSpaceDE w:val="0"/>
              <w:autoSpaceDN w:val="0"/>
              <w:adjustRightInd w:val="0"/>
              <w:rPr>
                <w:sz w:val="20"/>
                <w:szCs w:val="24"/>
              </w:rPr>
            </w:pPr>
          </w:p>
          <w:p w14:paraId="552881D1" w14:textId="77777777" w:rsidR="00810EF5" w:rsidRPr="000F78EC" w:rsidRDefault="00810EF5">
            <w:pPr>
              <w:autoSpaceDE w:val="0"/>
              <w:autoSpaceDN w:val="0"/>
              <w:adjustRightInd w:val="0"/>
              <w:rPr>
                <w:sz w:val="20"/>
                <w:szCs w:val="24"/>
              </w:rPr>
            </w:pPr>
          </w:p>
          <w:p w14:paraId="0E0915E1" w14:textId="77777777" w:rsidR="00810EF5" w:rsidRPr="000F78EC" w:rsidRDefault="00A70954">
            <w:pPr>
              <w:autoSpaceDE w:val="0"/>
              <w:autoSpaceDN w:val="0"/>
              <w:adjustRightInd w:val="0"/>
              <w:rPr>
                <w:sz w:val="20"/>
                <w:szCs w:val="24"/>
              </w:rPr>
            </w:pPr>
            <w:r>
              <w:rPr>
                <w:noProof/>
                <w:snapToGrid/>
                <w:lang w:eastAsia="en-GB"/>
              </w:rPr>
              <w:drawing>
                <wp:anchor distT="0" distB="0" distL="114300" distR="114300" simplePos="0" relativeHeight="251657216" behindDoc="0" locked="0" layoutInCell="1" allowOverlap="1" wp14:anchorId="6813290F" wp14:editId="68132910">
                  <wp:simplePos x="0" y="0"/>
                  <wp:positionH relativeFrom="column">
                    <wp:posOffset>209550</wp:posOffset>
                  </wp:positionH>
                  <wp:positionV relativeFrom="paragraph">
                    <wp:posOffset>38735</wp:posOffset>
                  </wp:positionV>
                  <wp:extent cx="1971675" cy="1971675"/>
                  <wp:effectExtent l="0" t="0" r="9525" b="9525"/>
                  <wp:wrapNone/>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9223F" w14:textId="77777777" w:rsidR="00810EF5" w:rsidRPr="000F78EC" w:rsidRDefault="00810EF5">
            <w:pPr>
              <w:autoSpaceDE w:val="0"/>
              <w:autoSpaceDN w:val="0"/>
              <w:adjustRightInd w:val="0"/>
              <w:rPr>
                <w:sz w:val="20"/>
                <w:szCs w:val="24"/>
              </w:rPr>
            </w:pPr>
          </w:p>
          <w:p w14:paraId="46C385A1" w14:textId="77777777" w:rsidR="00810EF5" w:rsidRPr="000F78EC" w:rsidRDefault="00A70954">
            <w:pPr>
              <w:autoSpaceDE w:val="0"/>
              <w:autoSpaceDN w:val="0"/>
              <w:adjustRightInd w:val="0"/>
              <w:rPr>
                <w:sz w:val="20"/>
                <w:szCs w:val="24"/>
              </w:rPr>
            </w:pPr>
            <w:r>
              <w:rPr>
                <w:noProof/>
                <w:snapToGrid/>
                <w:lang w:eastAsia="en-GB"/>
              </w:rPr>
              <w:drawing>
                <wp:anchor distT="0" distB="0" distL="114300" distR="114300" simplePos="0" relativeHeight="251658240" behindDoc="0" locked="0" layoutInCell="1" allowOverlap="1" wp14:anchorId="68132911" wp14:editId="68132912">
                  <wp:simplePos x="0" y="0"/>
                  <wp:positionH relativeFrom="column">
                    <wp:posOffset>2476500</wp:posOffset>
                  </wp:positionH>
                  <wp:positionV relativeFrom="paragraph">
                    <wp:posOffset>13335</wp:posOffset>
                  </wp:positionV>
                  <wp:extent cx="2714625" cy="2035810"/>
                  <wp:effectExtent l="0" t="0" r="9525" b="2540"/>
                  <wp:wrapNone/>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4625" cy="2035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EA5AE9" w14:textId="77777777" w:rsidR="00810EF5" w:rsidRPr="000F78EC" w:rsidRDefault="00810EF5">
            <w:pPr>
              <w:autoSpaceDE w:val="0"/>
              <w:autoSpaceDN w:val="0"/>
              <w:adjustRightInd w:val="0"/>
              <w:rPr>
                <w:sz w:val="20"/>
                <w:szCs w:val="24"/>
              </w:rPr>
            </w:pPr>
          </w:p>
          <w:p w14:paraId="1AAE8C4A" w14:textId="77777777" w:rsidR="00810EF5" w:rsidRPr="000F78EC" w:rsidRDefault="00810EF5">
            <w:pPr>
              <w:autoSpaceDE w:val="0"/>
              <w:autoSpaceDN w:val="0"/>
              <w:adjustRightInd w:val="0"/>
              <w:rPr>
                <w:sz w:val="20"/>
                <w:szCs w:val="24"/>
              </w:rPr>
            </w:pPr>
          </w:p>
          <w:p w14:paraId="3548BF16" w14:textId="77777777" w:rsidR="00810EF5" w:rsidRPr="000F78EC" w:rsidRDefault="00810EF5">
            <w:pPr>
              <w:autoSpaceDE w:val="0"/>
              <w:autoSpaceDN w:val="0"/>
              <w:adjustRightInd w:val="0"/>
              <w:rPr>
                <w:sz w:val="20"/>
                <w:szCs w:val="24"/>
              </w:rPr>
            </w:pPr>
          </w:p>
          <w:p w14:paraId="42D77E6B" w14:textId="77777777" w:rsidR="00810EF5" w:rsidRPr="000F78EC" w:rsidRDefault="00810EF5">
            <w:pPr>
              <w:autoSpaceDE w:val="0"/>
              <w:autoSpaceDN w:val="0"/>
              <w:adjustRightInd w:val="0"/>
              <w:rPr>
                <w:sz w:val="20"/>
                <w:szCs w:val="24"/>
              </w:rPr>
            </w:pPr>
          </w:p>
          <w:p w14:paraId="60199707" w14:textId="77777777" w:rsidR="00810EF5" w:rsidRPr="000F78EC" w:rsidRDefault="00810EF5">
            <w:pPr>
              <w:autoSpaceDE w:val="0"/>
              <w:autoSpaceDN w:val="0"/>
              <w:adjustRightInd w:val="0"/>
              <w:rPr>
                <w:sz w:val="20"/>
                <w:szCs w:val="24"/>
              </w:rPr>
            </w:pPr>
          </w:p>
          <w:p w14:paraId="50C3BE4F" w14:textId="77777777" w:rsidR="00810EF5" w:rsidRPr="000F78EC" w:rsidRDefault="00810EF5">
            <w:pPr>
              <w:autoSpaceDE w:val="0"/>
              <w:autoSpaceDN w:val="0"/>
              <w:adjustRightInd w:val="0"/>
              <w:rPr>
                <w:sz w:val="20"/>
                <w:szCs w:val="24"/>
              </w:rPr>
            </w:pPr>
          </w:p>
          <w:p w14:paraId="0068C394" w14:textId="77777777" w:rsidR="00810EF5" w:rsidRPr="000F78EC" w:rsidRDefault="00810EF5">
            <w:pPr>
              <w:autoSpaceDE w:val="0"/>
              <w:autoSpaceDN w:val="0"/>
              <w:adjustRightInd w:val="0"/>
              <w:rPr>
                <w:sz w:val="20"/>
                <w:szCs w:val="24"/>
              </w:rPr>
            </w:pPr>
          </w:p>
          <w:p w14:paraId="4E23C74D" w14:textId="77777777" w:rsidR="00810EF5" w:rsidRPr="000F78EC" w:rsidRDefault="00810EF5">
            <w:pPr>
              <w:autoSpaceDE w:val="0"/>
              <w:autoSpaceDN w:val="0"/>
              <w:adjustRightInd w:val="0"/>
              <w:rPr>
                <w:sz w:val="20"/>
                <w:szCs w:val="24"/>
              </w:rPr>
            </w:pPr>
          </w:p>
          <w:p w14:paraId="4DA1BA34" w14:textId="77777777" w:rsidR="00810EF5" w:rsidRPr="000F78EC" w:rsidRDefault="00810EF5">
            <w:pPr>
              <w:autoSpaceDE w:val="0"/>
              <w:autoSpaceDN w:val="0"/>
              <w:adjustRightInd w:val="0"/>
              <w:rPr>
                <w:sz w:val="20"/>
                <w:szCs w:val="24"/>
              </w:rPr>
            </w:pPr>
          </w:p>
          <w:p w14:paraId="50712DF6" w14:textId="77777777" w:rsidR="00810EF5" w:rsidRPr="000F78EC" w:rsidRDefault="00810EF5">
            <w:pPr>
              <w:autoSpaceDE w:val="0"/>
              <w:autoSpaceDN w:val="0"/>
              <w:adjustRightInd w:val="0"/>
              <w:rPr>
                <w:sz w:val="20"/>
                <w:szCs w:val="24"/>
              </w:rPr>
            </w:pPr>
          </w:p>
        </w:tc>
      </w:tr>
      <w:tr w:rsidR="00810EF5" w:rsidRPr="000F78EC" w14:paraId="7E721AB4" w14:textId="77777777" w:rsidTr="006C464B">
        <w:tc>
          <w:tcPr>
            <w:tcW w:w="9697" w:type="dxa"/>
            <w:gridSpan w:val="2"/>
            <w:tcBorders>
              <w:bottom w:val="single" w:sz="18" w:space="0" w:color="auto"/>
            </w:tcBorders>
          </w:tcPr>
          <w:p w14:paraId="2A772F7E" w14:textId="77777777" w:rsidR="00810EF5" w:rsidRDefault="00810EF5">
            <w:pPr>
              <w:autoSpaceDE w:val="0"/>
              <w:autoSpaceDN w:val="0"/>
              <w:adjustRightInd w:val="0"/>
              <w:rPr>
                <w:sz w:val="20"/>
                <w:szCs w:val="24"/>
              </w:rPr>
            </w:pPr>
          </w:p>
          <w:p w14:paraId="3965BD88" w14:textId="77777777" w:rsidR="00273743" w:rsidRPr="000F78EC" w:rsidRDefault="00273743">
            <w:pPr>
              <w:autoSpaceDE w:val="0"/>
              <w:autoSpaceDN w:val="0"/>
              <w:adjustRightInd w:val="0"/>
              <w:rPr>
                <w:sz w:val="20"/>
                <w:szCs w:val="24"/>
              </w:rPr>
            </w:pPr>
          </w:p>
          <w:p w14:paraId="0F24CC32" w14:textId="77777777" w:rsidR="00810EF5" w:rsidRPr="000F78EC" w:rsidRDefault="00810EF5">
            <w:pPr>
              <w:numPr>
                <w:ilvl w:val="0"/>
                <w:numId w:val="3"/>
              </w:numPr>
              <w:autoSpaceDE w:val="0"/>
              <w:autoSpaceDN w:val="0"/>
              <w:adjustRightInd w:val="0"/>
              <w:rPr>
                <w:sz w:val="20"/>
                <w:szCs w:val="24"/>
              </w:rPr>
            </w:pPr>
            <w:r w:rsidRPr="000F78EC">
              <w:rPr>
                <w:sz w:val="20"/>
                <w:szCs w:val="24"/>
              </w:rPr>
              <w:t>The following risks are present:</w:t>
            </w:r>
          </w:p>
          <w:p w14:paraId="11BA6013" w14:textId="77777777" w:rsidR="00810EF5" w:rsidRPr="000F78EC" w:rsidRDefault="00810EF5">
            <w:pPr>
              <w:numPr>
                <w:ilvl w:val="0"/>
                <w:numId w:val="4"/>
              </w:numPr>
              <w:autoSpaceDE w:val="0"/>
              <w:autoSpaceDN w:val="0"/>
              <w:adjustRightInd w:val="0"/>
              <w:spacing w:before="60"/>
              <w:ind w:left="709" w:hanging="357"/>
              <w:rPr>
                <w:b/>
                <w:sz w:val="20"/>
                <w:szCs w:val="24"/>
              </w:rPr>
            </w:pPr>
            <w:r w:rsidRPr="000F78EC">
              <w:rPr>
                <w:b/>
                <w:sz w:val="20"/>
                <w:szCs w:val="24"/>
              </w:rPr>
              <w:t>people falling</w:t>
            </w:r>
          </w:p>
          <w:p w14:paraId="36047E70" w14:textId="77777777" w:rsidR="00810EF5" w:rsidRPr="000F78EC" w:rsidRDefault="00810EF5">
            <w:pPr>
              <w:numPr>
                <w:ilvl w:val="0"/>
                <w:numId w:val="4"/>
              </w:numPr>
              <w:autoSpaceDE w:val="0"/>
              <w:autoSpaceDN w:val="0"/>
              <w:adjustRightInd w:val="0"/>
              <w:spacing w:before="60"/>
              <w:ind w:left="709" w:hanging="357"/>
              <w:rPr>
                <w:sz w:val="20"/>
                <w:szCs w:val="24"/>
              </w:rPr>
            </w:pPr>
            <w:r w:rsidRPr="000F78EC">
              <w:rPr>
                <w:b/>
                <w:sz w:val="20"/>
                <w:szCs w:val="24"/>
              </w:rPr>
              <w:t>material falling</w:t>
            </w:r>
            <w:r w:rsidRPr="000F78EC">
              <w:rPr>
                <w:sz w:val="20"/>
                <w:szCs w:val="24"/>
              </w:rPr>
              <w:t xml:space="preserve"> (work equipment, parts of the scaffold)</w:t>
            </w:r>
          </w:p>
          <w:p w14:paraId="657357BE" w14:textId="77777777" w:rsidR="00810EF5" w:rsidRDefault="00810EF5">
            <w:pPr>
              <w:numPr>
                <w:ilvl w:val="0"/>
                <w:numId w:val="4"/>
              </w:numPr>
              <w:autoSpaceDE w:val="0"/>
              <w:autoSpaceDN w:val="0"/>
              <w:adjustRightInd w:val="0"/>
              <w:spacing w:before="60"/>
              <w:ind w:left="709" w:hanging="357"/>
              <w:rPr>
                <w:b/>
                <w:sz w:val="20"/>
                <w:szCs w:val="24"/>
              </w:rPr>
            </w:pPr>
            <w:r w:rsidRPr="000F78EC">
              <w:rPr>
                <w:b/>
                <w:sz w:val="20"/>
                <w:szCs w:val="24"/>
              </w:rPr>
              <w:t>collapsing/blow down of poorly constructed scaffolding</w:t>
            </w:r>
          </w:p>
          <w:p w14:paraId="14F9F1B0" w14:textId="77777777" w:rsidR="001B6AD2" w:rsidRDefault="001B6AD2" w:rsidP="001B6AD2">
            <w:pPr>
              <w:autoSpaceDE w:val="0"/>
              <w:autoSpaceDN w:val="0"/>
              <w:adjustRightInd w:val="0"/>
              <w:spacing w:before="60"/>
              <w:rPr>
                <w:b/>
                <w:sz w:val="20"/>
                <w:szCs w:val="24"/>
              </w:rPr>
            </w:pPr>
          </w:p>
          <w:p w14:paraId="53B9A25C" w14:textId="77777777" w:rsidR="001B6AD2" w:rsidRPr="000F78EC" w:rsidRDefault="001B6AD2" w:rsidP="001B6AD2">
            <w:pPr>
              <w:autoSpaceDE w:val="0"/>
              <w:autoSpaceDN w:val="0"/>
              <w:adjustRightInd w:val="0"/>
              <w:spacing w:before="60"/>
              <w:rPr>
                <w:b/>
                <w:sz w:val="20"/>
                <w:szCs w:val="24"/>
              </w:rPr>
            </w:pPr>
          </w:p>
          <w:p w14:paraId="139690D2" w14:textId="77777777" w:rsidR="00810EF5" w:rsidRDefault="00810EF5">
            <w:pPr>
              <w:autoSpaceDE w:val="0"/>
              <w:autoSpaceDN w:val="0"/>
              <w:adjustRightInd w:val="0"/>
              <w:rPr>
                <w:sz w:val="20"/>
                <w:szCs w:val="24"/>
              </w:rPr>
            </w:pPr>
          </w:p>
          <w:p w14:paraId="123E8343" w14:textId="77777777" w:rsidR="00765CEF" w:rsidRDefault="00765CEF">
            <w:pPr>
              <w:autoSpaceDE w:val="0"/>
              <w:autoSpaceDN w:val="0"/>
              <w:adjustRightInd w:val="0"/>
              <w:rPr>
                <w:sz w:val="20"/>
                <w:szCs w:val="24"/>
              </w:rPr>
            </w:pPr>
          </w:p>
          <w:p w14:paraId="033E52F2" w14:textId="77777777" w:rsidR="00765CEF" w:rsidRDefault="00765CEF">
            <w:pPr>
              <w:autoSpaceDE w:val="0"/>
              <w:autoSpaceDN w:val="0"/>
              <w:adjustRightInd w:val="0"/>
              <w:rPr>
                <w:sz w:val="20"/>
                <w:szCs w:val="24"/>
              </w:rPr>
            </w:pPr>
          </w:p>
          <w:p w14:paraId="0900CAD6" w14:textId="77777777" w:rsidR="00765CEF" w:rsidRPr="000F78EC" w:rsidRDefault="00765CEF">
            <w:pPr>
              <w:autoSpaceDE w:val="0"/>
              <w:autoSpaceDN w:val="0"/>
              <w:adjustRightInd w:val="0"/>
              <w:rPr>
                <w:sz w:val="20"/>
                <w:szCs w:val="24"/>
              </w:rPr>
            </w:pPr>
          </w:p>
        </w:tc>
      </w:tr>
    </w:tbl>
    <w:p w14:paraId="7A776D9A" w14:textId="77777777" w:rsidR="00810EF5" w:rsidRPr="000F78EC" w:rsidRDefault="00810EF5">
      <w:pPr>
        <w:autoSpaceDE w:val="0"/>
        <w:autoSpaceDN w:val="0"/>
        <w:adjustRightInd w:val="0"/>
        <w:rPr>
          <w:sz w:val="20"/>
          <w:szCs w:val="24"/>
        </w:rPr>
      </w:pPr>
    </w:p>
    <w:p w14:paraId="52B4B889" w14:textId="77777777" w:rsidR="00810EF5" w:rsidRPr="000F78EC" w:rsidRDefault="00810EF5">
      <w:pPr>
        <w:autoSpaceDE w:val="0"/>
        <w:autoSpaceDN w:val="0"/>
        <w:adjustRightInd w:val="0"/>
        <w:rPr>
          <w:sz w:val="20"/>
          <w:szCs w:val="24"/>
        </w:rPr>
      </w:pPr>
    </w:p>
    <w:tbl>
      <w:tblPr>
        <w:tblW w:w="9697" w:type="dxa"/>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8887"/>
        <w:gridCol w:w="810"/>
      </w:tblGrid>
      <w:tr w:rsidR="00810EF5" w:rsidRPr="000F78EC" w14:paraId="10B14CF7" w14:textId="77777777" w:rsidTr="001B6AD2">
        <w:tc>
          <w:tcPr>
            <w:tcW w:w="9697" w:type="dxa"/>
            <w:gridSpan w:val="2"/>
            <w:tcBorders>
              <w:top w:val="single" w:sz="18" w:space="0" w:color="auto"/>
              <w:bottom w:val="nil"/>
            </w:tcBorders>
          </w:tcPr>
          <w:p w14:paraId="7A1848E4" w14:textId="77777777" w:rsidR="00810EF5" w:rsidRPr="000F78EC" w:rsidRDefault="00810EF5">
            <w:pPr>
              <w:numPr>
                <w:ilvl w:val="0"/>
                <w:numId w:val="2"/>
              </w:numPr>
              <w:autoSpaceDE w:val="0"/>
              <w:autoSpaceDN w:val="0"/>
              <w:adjustRightInd w:val="0"/>
              <w:spacing w:before="120"/>
              <w:ind w:left="426"/>
              <w:rPr>
                <w:b/>
                <w:sz w:val="24"/>
                <w:szCs w:val="24"/>
              </w:rPr>
            </w:pPr>
            <w:r w:rsidRPr="000F78EC">
              <w:rPr>
                <w:b/>
                <w:sz w:val="24"/>
                <w:szCs w:val="24"/>
              </w:rPr>
              <w:t>SAFETY REQUIREMENTS</w:t>
            </w:r>
          </w:p>
        </w:tc>
      </w:tr>
      <w:tr w:rsidR="00810EF5" w:rsidRPr="000F78EC" w14:paraId="2C3B8B7D" w14:textId="77777777" w:rsidTr="001B6AD2">
        <w:tc>
          <w:tcPr>
            <w:tcW w:w="9697" w:type="dxa"/>
            <w:gridSpan w:val="2"/>
            <w:tcBorders>
              <w:top w:val="nil"/>
              <w:bottom w:val="nil"/>
            </w:tcBorders>
          </w:tcPr>
          <w:p w14:paraId="7CE25633" w14:textId="77777777" w:rsidR="00810EF5" w:rsidRPr="000F78EC" w:rsidRDefault="00810EF5">
            <w:pPr>
              <w:autoSpaceDE w:val="0"/>
              <w:autoSpaceDN w:val="0"/>
              <w:adjustRightInd w:val="0"/>
              <w:rPr>
                <w:sz w:val="20"/>
                <w:szCs w:val="24"/>
              </w:rPr>
            </w:pPr>
          </w:p>
          <w:p w14:paraId="1211E4C1" w14:textId="77777777" w:rsidR="00810EF5" w:rsidRPr="00765CEF" w:rsidRDefault="001B6AD2">
            <w:pPr>
              <w:autoSpaceDE w:val="0"/>
              <w:autoSpaceDN w:val="0"/>
              <w:adjustRightInd w:val="0"/>
              <w:spacing w:before="60"/>
              <w:rPr>
                <w:b/>
                <w:sz w:val="24"/>
                <w:szCs w:val="24"/>
              </w:rPr>
            </w:pPr>
            <w:r w:rsidRPr="00765CEF">
              <w:rPr>
                <w:b/>
                <w:sz w:val="24"/>
                <w:szCs w:val="24"/>
              </w:rPr>
              <w:t>ALWAYS:</w:t>
            </w:r>
          </w:p>
          <w:p w14:paraId="53818E43" w14:textId="77777777" w:rsidR="00810EF5" w:rsidRPr="000F78EC" w:rsidRDefault="00810EF5">
            <w:pPr>
              <w:autoSpaceDE w:val="0"/>
              <w:autoSpaceDN w:val="0"/>
              <w:adjustRightInd w:val="0"/>
              <w:spacing w:before="60"/>
              <w:jc w:val="right"/>
              <w:rPr>
                <w:sz w:val="20"/>
                <w:szCs w:val="24"/>
              </w:rPr>
            </w:pPr>
            <w:r w:rsidRPr="000F78EC">
              <w:rPr>
                <w:b/>
                <w:sz w:val="20"/>
                <w:szCs w:val="24"/>
              </w:rPr>
              <w:t>CHECK</w:t>
            </w:r>
          </w:p>
        </w:tc>
      </w:tr>
      <w:tr w:rsidR="00810EF5" w:rsidRPr="000F78EC" w14:paraId="0090ED58" w14:textId="77777777" w:rsidTr="001B6AD2">
        <w:tc>
          <w:tcPr>
            <w:tcW w:w="8887" w:type="dxa"/>
            <w:tcBorders>
              <w:top w:val="nil"/>
              <w:bottom w:val="nil"/>
              <w:right w:val="nil"/>
            </w:tcBorders>
          </w:tcPr>
          <w:p w14:paraId="03630A83" w14:textId="77777777" w:rsidR="00810EF5" w:rsidRPr="000F78EC" w:rsidRDefault="00810EF5">
            <w:pPr>
              <w:numPr>
                <w:ilvl w:val="0"/>
                <w:numId w:val="5"/>
              </w:numPr>
              <w:autoSpaceDE w:val="0"/>
              <w:autoSpaceDN w:val="0"/>
              <w:adjustRightInd w:val="0"/>
              <w:spacing w:before="120" w:after="120"/>
              <w:ind w:left="714" w:hanging="357"/>
              <w:rPr>
                <w:b/>
                <w:sz w:val="20"/>
                <w:szCs w:val="24"/>
              </w:rPr>
            </w:pPr>
            <w:r w:rsidRPr="000F78EC">
              <w:rPr>
                <w:b/>
                <w:sz w:val="20"/>
                <w:szCs w:val="24"/>
              </w:rPr>
              <w:t>PERSONAL PROTECTIVE EQUIPMENT ON SCAFFOLDING</w:t>
            </w:r>
          </w:p>
        </w:tc>
        <w:tc>
          <w:tcPr>
            <w:tcW w:w="810" w:type="dxa"/>
            <w:tcBorders>
              <w:top w:val="nil"/>
              <w:left w:val="nil"/>
              <w:bottom w:val="single" w:sz="18" w:space="0" w:color="auto"/>
            </w:tcBorders>
          </w:tcPr>
          <w:p w14:paraId="0996FDBD" w14:textId="77777777" w:rsidR="00810EF5" w:rsidRPr="000F78EC" w:rsidRDefault="00810EF5">
            <w:pPr>
              <w:autoSpaceDE w:val="0"/>
              <w:autoSpaceDN w:val="0"/>
              <w:adjustRightInd w:val="0"/>
              <w:rPr>
                <w:sz w:val="20"/>
                <w:szCs w:val="24"/>
              </w:rPr>
            </w:pPr>
          </w:p>
        </w:tc>
      </w:tr>
      <w:tr w:rsidR="00810EF5" w:rsidRPr="000F78EC" w14:paraId="0286C5E3" w14:textId="77777777" w:rsidTr="001B6AD2">
        <w:tc>
          <w:tcPr>
            <w:tcW w:w="8887" w:type="dxa"/>
            <w:tcBorders>
              <w:top w:val="nil"/>
              <w:bottom w:val="nil"/>
            </w:tcBorders>
          </w:tcPr>
          <w:p w14:paraId="52EDE67D" w14:textId="77777777" w:rsidR="00810EF5" w:rsidRPr="000F78EC" w:rsidRDefault="00A70954">
            <w:pPr>
              <w:numPr>
                <w:ilvl w:val="0"/>
                <w:numId w:val="6"/>
              </w:numPr>
              <w:autoSpaceDE w:val="0"/>
              <w:autoSpaceDN w:val="0"/>
              <w:adjustRightInd w:val="0"/>
              <w:spacing w:before="120" w:after="120"/>
              <w:rPr>
                <w:sz w:val="20"/>
                <w:szCs w:val="24"/>
              </w:rPr>
            </w:pPr>
            <w:r>
              <w:rPr>
                <w:noProof/>
                <w:snapToGrid/>
                <w:lang w:eastAsia="en-GB"/>
              </w:rPr>
              <w:drawing>
                <wp:anchor distT="0" distB="0" distL="114300" distR="114300" simplePos="0" relativeHeight="251650048" behindDoc="0" locked="0" layoutInCell="1" allowOverlap="1" wp14:anchorId="68132913" wp14:editId="68132914">
                  <wp:simplePos x="0" y="0"/>
                  <wp:positionH relativeFrom="column">
                    <wp:posOffset>4493260</wp:posOffset>
                  </wp:positionH>
                  <wp:positionV relativeFrom="paragraph">
                    <wp:posOffset>280670</wp:posOffset>
                  </wp:positionV>
                  <wp:extent cx="431800" cy="431800"/>
                  <wp:effectExtent l="0" t="0" r="6350" b="6350"/>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lang w:eastAsia="en-GB"/>
              </w:rPr>
              <w:drawing>
                <wp:anchor distT="0" distB="0" distL="114300" distR="114300" simplePos="0" relativeHeight="251651072" behindDoc="0" locked="0" layoutInCell="1" allowOverlap="1" wp14:anchorId="68132915" wp14:editId="68132916">
                  <wp:simplePos x="0" y="0"/>
                  <wp:positionH relativeFrom="column">
                    <wp:posOffset>4015105</wp:posOffset>
                  </wp:positionH>
                  <wp:positionV relativeFrom="paragraph">
                    <wp:posOffset>-20320</wp:posOffset>
                  </wp:positionV>
                  <wp:extent cx="431800" cy="431800"/>
                  <wp:effectExtent l="0" t="0" r="6350" b="6350"/>
                  <wp:wrapNone/>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0EF5" w:rsidRPr="000F78EC">
              <w:rPr>
                <w:sz w:val="20"/>
                <w:szCs w:val="24"/>
              </w:rPr>
              <w:t>safety helmet</w:t>
            </w:r>
          </w:p>
        </w:tc>
        <w:tc>
          <w:tcPr>
            <w:tcW w:w="810" w:type="dxa"/>
            <w:tcBorders>
              <w:top w:val="single" w:sz="18" w:space="0" w:color="auto"/>
              <w:bottom w:val="single" w:sz="18" w:space="0" w:color="auto"/>
            </w:tcBorders>
          </w:tcPr>
          <w:p w14:paraId="0BB038FC" w14:textId="77777777" w:rsidR="00810EF5" w:rsidRPr="000F78EC" w:rsidRDefault="00810EF5">
            <w:pPr>
              <w:autoSpaceDE w:val="0"/>
              <w:autoSpaceDN w:val="0"/>
              <w:adjustRightInd w:val="0"/>
              <w:spacing w:before="120" w:after="120"/>
              <w:rPr>
                <w:sz w:val="20"/>
                <w:szCs w:val="24"/>
              </w:rPr>
            </w:pPr>
          </w:p>
        </w:tc>
      </w:tr>
      <w:tr w:rsidR="00810EF5" w:rsidRPr="000F78EC" w14:paraId="0C1FD4FA" w14:textId="77777777" w:rsidTr="001B6AD2">
        <w:tc>
          <w:tcPr>
            <w:tcW w:w="8887" w:type="dxa"/>
            <w:tcBorders>
              <w:top w:val="nil"/>
              <w:bottom w:val="nil"/>
            </w:tcBorders>
          </w:tcPr>
          <w:p w14:paraId="07623AA2" w14:textId="77777777" w:rsidR="00810EF5" w:rsidRPr="000F78EC" w:rsidRDefault="00810EF5">
            <w:pPr>
              <w:numPr>
                <w:ilvl w:val="0"/>
                <w:numId w:val="6"/>
              </w:numPr>
              <w:autoSpaceDE w:val="0"/>
              <w:autoSpaceDN w:val="0"/>
              <w:adjustRightInd w:val="0"/>
              <w:spacing w:before="120" w:after="120"/>
              <w:rPr>
                <w:sz w:val="20"/>
                <w:szCs w:val="24"/>
              </w:rPr>
            </w:pPr>
            <w:r w:rsidRPr="000F78EC">
              <w:rPr>
                <w:sz w:val="20"/>
                <w:szCs w:val="24"/>
              </w:rPr>
              <w:t>safety shoes or boots</w:t>
            </w:r>
          </w:p>
        </w:tc>
        <w:tc>
          <w:tcPr>
            <w:tcW w:w="810" w:type="dxa"/>
            <w:tcBorders>
              <w:top w:val="single" w:sz="18" w:space="0" w:color="auto"/>
              <w:bottom w:val="single" w:sz="18" w:space="0" w:color="auto"/>
            </w:tcBorders>
          </w:tcPr>
          <w:p w14:paraId="5E700FED" w14:textId="77777777" w:rsidR="00810EF5" w:rsidRPr="000F78EC" w:rsidRDefault="00810EF5">
            <w:pPr>
              <w:autoSpaceDE w:val="0"/>
              <w:autoSpaceDN w:val="0"/>
              <w:adjustRightInd w:val="0"/>
              <w:spacing w:before="120" w:after="120"/>
              <w:rPr>
                <w:sz w:val="20"/>
                <w:szCs w:val="24"/>
              </w:rPr>
            </w:pPr>
          </w:p>
        </w:tc>
      </w:tr>
      <w:tr w:rsidR="00810EF5" w:rsidRPr="000F78EC" w14:paraId="1C2CC981" w14:textId="77777777" w:rsidTr="001B6AD2">
        <w:tc>
          <w:tcPr>
            <w:tcW w:w="8887" w:type="dxa"/>
            <w:tcBorders>
              <w:top w:val="nil"/>
              <w:bottom w:val="nil"/>
            </w:tcBorders>
          </w:tcPr>
          <w:p w14:paraId="3C3A35DD" w14:textId="77777777" w:rsidR="00810EF5" w:rsidRPr="000F78EC" w:rsidRDefault="00A70954">
            <w:pPr>
              <w:numPr>
                <w:ilvl w:val="0"/>
                <w:numId w:val="6"/>
              </w:numPr>
              <w:autoSpaceDE w:val="0"/>
              <w:autoSpaceDN w:val="0"/>
              <w:adjustRightInd w:val="0"/>
              <w:spacing w:before="120" w:after="120"/>
              <w:rPr>
                <w:sz w:val="20"/>
                <w:szCs w:val="24"/>
              </w:rPr>
            </w:pPr>
            <w:r>
              <w:rPr>
                <w:noProof/>
                <w:snapToGrid/>
                <w:lang w:eastAsia="en-GB"/>
              </w:rPr>
              <w:drawing>
                <wp:anchor distT="0" distB="0" distL="114300" distR="114300" simplePos="0" relativeHeight="251652096" behindDoc="0" locked="0" layoutInCell="1" allowOverlap="1" wp14:anchorId="68132917" wp14:editId="68132918">
                  <wp:simplePos x="0" y="0"/>
                  <wp:positionH relativeFrom="column">
                    <wp:posOffset>4191000</wp:posOffset>
                  </wp:positionH>
                  <wp:positionV relativeFrom="paragraph">
                    <wp:posOffset>250825</wp:posOffset>
                  </wp:positionV>
                  <wp:extent cx="431800" cy="431800"/>
                  <wp:effectExtent l="0" t="0" r="6350" b="635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0EF5" w:rsidRPr="000F78EC">
              <w:rPr>
                <w:sz w:val="20"/>
                <w:szCs w:val="24"/>
              </w:rPr>
              <w:t>protective clothing, goggles and gloves if required</w:t>
            </w:r>
          </w:p>
        </w:tc>
        <w:tc>
          <w:tcPr>
            <w:tcW w:w="810" w:type="dxa"/>
            <w:tcBorders>
              <w:top w:val="single" w:sz="18" w:space="0" w:color="auto"/>
              <w:bottom w:val="single" w:sz="18" w:space="0" w:color="auto"/>
            </w:tcBorders>
          </w:tcPr>
          <w:p w14:paraId="20313E39" w14:textId="77777777" w:rsidR="00810EF5" w:rsidRPr="000F78EC" w:rsidRDefault="00810EF5">
            <w:pPr>
              <w:autoSpaceDE w:val="0"/>
              <w:autoSpaceDN w:val="0"/>
              <w:adjustRightInd w:val="0"/>
              <w:spacing w:before="120" w:after="120"/>
              <w:rPr>
                <w:sz w:val="20"/>
                <w:szCs w:val="24"/>
              </w:rPr>
            </w:pPr>
          </w:p>
        </w:tc>
      </w:tr>
      <w:tr w:rsidR="00810EF5" w:rsidRPr="000F78EC" w14:paraId="2D3906EA" w14:textId="77777777" w:rsidTr="001B6AD2">
        <w:tc>
          <w:tcPr>
            <w:tcW w:w="8887" w:type="dxa"/>
            <w:tcBorders>
              <w:top w:val="nil"/>
              <w:bottom w:val="nil"/>
            </w:tcBorders>
          </w:tcPr>
          <w:p w14:paraId="7D3B278F" w14:textId="77777777" w:rsidR="00810EF5" w:rsidRPr="000F78EC" w:rsidRDefault="00810EF5">
            <w:pPr>
              <w:numPr>
                <w:ilvl w:val="0"/>
                <w:numId w:val="6"/>
              </w:numPr>
              <w:autoSpaceDE w:val="0"/>
              <w:autoSpaceDN w:val="0"/>
              <w:adjustRightInd w:val="0"/>
              <w:spacing w:before="120" w:after="120"/>
              <w:rPr>
                <w:sz w:val="20"/>
                <w:szCs w:val="24"/>
              </w:rPr>
            </w:pPr>
            <w:r w:rsidRPr="000F78EC">
              <w:rPr>
                <w:sz w:val="20"/>
                <w:szCs w:val="24"/>
              </w:rPr>
              <w:t>+ with installation, adjustment and dismantling of scaffolding</w:t>
            </w:r>
          </w:p>
        </w:tc>
        <w:tc>
          <w:tcPr>
            <w:tcW w:w="810" w:type="dxa"/>
            <w:tcBorders>
              <w:top w:val="single" w:sz="18" w:space="0" w:color="auto"/>
              <w:bottom w:val="single" w:sz="18" w:space="0" w:color="auto"/>
            </w:tcBorders>
          </w:tcPr>
          <w:p w14:paraId="6169A703" w14:textId="77777777" w:rsidR="00810EF5" w:rsidRPr="000F78EC" w:rsidRDefault="00810EF5">
            <w:pPr>
              <w:autoSpaceDE w:val="0"/>
              <w:autoSpaceDN w:val="0"/>
              <w:adjustRightInd w:val="0"/>
              <w:spacing w:before="120" w:after="120"/>
              <w:rPr>
                <w:sz w:val="20"/>
                <w:szCs w:val="24"/>
              </w:rPr>
            </w:pPr>
          </w:p>
        </w:tc>
      </w:tr>
      <w:tr w:rsidR="00810EF5" w:rsidRPr="000F78EC" w14:paraId="4EC4ABE0" w14:textId="77777777" w:rsidTr="001B6AD2">
        <w:tc>
          <w:tcPr>
            <w:tcW w:w="8887" w:type="dxa"/>
            <w:tcBorders>
              <w:top w:val="nil"/>
              <w:bottom w:val="nil"/>
              <w:right w:val="nil"/>
            </w:tcBorders>
          </w:tcPr>
          <w:p w14:paraId="7FCB1D44" w14:textId="77777777" w:rsidR="00810EF5" w:rsidRPr="000F78EC" w:rsidRDefault="00810EF5">
            <w:pPr>
              <w:autoSpaceDE w:val="0"/>
              <w:autoSpaceDN w:val="0"/>
              <w:adjustRightInd w:val="0"/>
              <w:spacing w:before="120" w:after="120"/>
              <w:ind w:left="1080"/>
              <w:rPr>
                <w:sz w:val="20"/>
                <w:szCs w:val="24"/>
              </w:rPr>
            </w:pPr>
            <w:r w:rsidRPr="000F78EC">
              <w:rPr>
                <w:sz w:val="20"/>
                <w:szCs w:val="24"/>
              </w:rPr>
              <w:t>fall-protection equipment (e.g. when railing is temporarily removed)</w:t>
            </w:r>
          </w:p>
        </w:tc>
        <w:tc>
          <w:tcPr>
            <w:tcW w:w="810" w:type="dxa"/>
            <w:tcBorders>
              <w:top w:val="single" w:sz="18" w:space="0" w:color="auto"/>
              <w:left w:val="nil"/>
              <w:bottom w:val="nil"/>
            </w:tcBorders>
          </w:tcPr>
          <w:p w14:paraId="2E2EA6E0" w14:textId="77777777" w:rsidR="00810EF5" w:rsidRPr="000F78EC" w:rsidRDefault="00810EF5">
            <w:pPr>
              <w:autoSpaceDE w:val="0"/>
              <w:autoSpaceDN w:val="0"/>
              <w:adjustRightInd w:val="0"/>
              <w:spacing w:before="120" w:after="120"/>
              <w:rPr>
                <w:sz w:val="20"/>
                <w:szCs w:val="24"/>
              </w:rPr>
            </w:pPr>
          </w:p>
        </w:tc>
      </w:tr>
      <w:tr w:rsidR="00810EF5" w:rsidRPr="000F78EC" w14:paraId="01FD0D96" w14:textId="77777777" w:rsidTr="001B6AD2">
        <w:tc>
          <w:tcPr>
            <w:tcW w:w="8887" w:type="dxa"/>
            <w:tcBorders>
              <w:top w:val="nil"/>
              <w:bottom w:val="nil"/>
              <w:right w:val="nil"/>
            </w:tcBorders>
          </w:tcPr>
          <w:p w14:paraId="6A029BAC" w14:textId="77777777" w:rsidR="00810EF5" w:rsidRPr="000F78EC" w:rsidRDefault="00810EF5">
            <w:pPr>
              <w:autoSpaceDE w:val="0"/>
              <w:autoSpaceDN w:val="0"/>
              <w:adjustRightInd w:val="0"/>
              <w:rPr>
                <w:sz w:val="20"/>
                <w:szCs w:val="24"/>
              </w:rPr>
            </w:pPr>
          </w:p>
        </w:tc>
        <w:tc>
          <w:tcPr>
            <w:tcW w:w="810" w:type="dxa"/>
            <w:tcBorders>
              <w:top w:val="nil"/>
              <w:left w:val="nil"/>
              <w:bottom w:val="nil"/>
            </w:tcBorders>
          </w:tcPr>
          <w:p w14:paraId="011AF386" w14:textId="77777777" w:rsidR="00810EF5" w:rsidRPr="000F78EC" w:rsidRDefault="00810EF5">
            <w:pPr>
              <w:autoSpaceDE w:val="0"/>
              <w:autoSpaceDN w:val="0"/>
              <w:adjustRightInd w:val="0"/>
              <w:rPr>
                <w:sz w:val="20"/>
                <w:szCs w:val="24"/>
              </w:rPr>
            </w:pPr>
          </w:p>
        </w:tc>
      </w:tr>
      <w:tr w:rsidR="00810EF5" w:rsidRPr="000F78EC" w14:paraId="2E64584F" w14:textId="77777777" w:rsidTr="001B6AD2">
        <w:tc>
          <w:tcPr>
            <w:tcW w:w="8887" w:type="dxa"/>
            <w:tcBorders>
              <w:top w:val="nil"/>
              <w:bottom w:val="nil"/>
              <w:right w:val="nil"/>
            </w:tcBorders>
          </w:tcPr>
          <w:p w14:paraId="63FEE5EB" w14:textId="77777777" w:rsidR="00810EF5" w:rsidRPr="000F78EC" w:rsidRDefault="00810EF5">
            <w:pPr>
              <w:numPr>
                <w:ilvl w:val="0"/>
                <w:numId w:val="5"/>
              </w:numPr>
              <w:autoSpaceDE w:val="0"/>
              <w:autoSpaceDN w:val="0"/>
              <w:adjustRightInd w:val="0"/>
              <w:spacing w:before="120" w:after="120"/>
              <w:ind w:left="714" w:hanging="357"/>
              <w:rPr>
                <w:b/>
                <w:sz w:val="20"/>
                <w:szCs w:val="24"/>
              </w:rPr>
            </w:pPr>
            <w:r w:rsidRPr="000F78EC">
              <w:rPr>
                <w:b/>
                <w:sz w:val="20"/>
                <w:szCs w:val="24"/>
              </w:rPr>
              <w:t>PREPARATION WORK WITH/ON SCAFFOLDING</w:t>
            </w:r>
          </w:p>
        </w:tc>
        <w:tc>
          <w:tcPr>
            <w:tcW w:w="810" w:type="dxa"/>
            <w:tcBorders>
              <w:top w:val="nil"/>
              <w:left w:val="nil"/>
              <w:bottom w:val="single" w:sz="18" w:space="0" w:color="auto"/>
            </w:tcBorders>
          </w:tcPr>
          <w:p w14:paraId="44C75713" w14:textId="77777777" w:rsidR="00810EF5" w:rsidRPr="000F78EC" w:rsidRDefault="00810EF5">
            <w:pPr>
              <w:autoSpaceDE w:val="0"/>
              <w:autoSpaceDN w:val="0"/>
              <w:adjustRightInd w:val="0"/>
              <w:spacing w:before="120" w:after="120"/>
              <w:rPr>
                <w:sz w:val="20"/>
                <w:szCs w:val="24"/>
              </w:rPr>
            </w:pPr>
          </w:p>
        </w:tc>
      </w:tr>
      <w:tr w:rsidR="00810EF5" w:rsidRPr="000F78EC" w14:paraId="67815CE6" w14:textId="77777777" w:rsidTr="001B6AD2">
        <w:tc>
          <w:tcPr>
            <w:tcW w:w="8887" w:type="dxa"/>
            <w:tcBorders>
              <w:top w:val="nil"/>
              <w:bottom w:val="nil"/>
            </w:tcBorders>
          </w:tcPr>
          <w:p w14:paraId="5A9C9176" w14:textId="77777777" w:rsidR="00810EF5" w:rsidRPr="000F78EC" w:rsidRDefault="00810EF5">
            <w:pPr>
              <w:numPr>
                <w:ilvl w:val="0"/>
                <w:numId w:val="9"/>
              </w:numPr>
              <w:autoSpaceDE w:val="0"/>
              <w:autoSpaceDN w:val="0"/>
              <w:adjustRightInd w:val="0"/>
              <w:spacing w:before="120" w:after="120"/>
              <w:rPr>
                <w:sz w:val="20"/>
                <w:szCs w:val="24"/>
              </w:rPr>
            </w:pPr>
            <w:r w:rsidRPr="000F78EC">
              <w:rPr>
                <w:sz w:val="20"/>
                <w:szCs w:val="24"/>
              </w:rPr>
              <w:t>use the correct scaffold for the</w:t>
            </w:r>
          </w:p>
        </w:tc>
        <w:tc>
          <w:tcPr>
            <w:tcW w:w="810" w:type="dxa"/>
            <w:tcBorders>
              <w:top w:val="single" w:sz="18" w:space="0" w:color="auto"/>
              <w:bottom w:val="single" w:sz="18" w:space="0" w:color="auto"/>
            </w:tcBorders>
          </w:tcPr>
          <w:p w14:paraId="43852FA3" w14:textId="77777777" w:rsidR="00810EF5" w:rsidRPr="000F78EC" w:rsidRDefault="00810EF5">
            <w:pPr>
              <w:autoSpaceDE w:val="0"/>
              <w:autoSpaceDN w:val="0"/>
              <w:adjustRightInd w:val="0"/>
              <w:rPr>
                <w:sz w:val="20"/>
                <w:szCs w:val="24"/>
              </w:rPr>
            </w:pPr>
          </w:p>
        </w:tc>
      </w:tr>
      <w:tr w:rsidR="00810EF5" w:rsidRPr="000F78EC" w14:paraId="09F9ED5B" w14:textId="77777777" w:rsidTr="001B6AD2">
        <w:tc>
          <w:tcPr>
            <w:tcW w:w="8887" w:type="dxa"/>
            <w:tcBorders>
              <w:top w:val="nil"/>
              <w:bottom w:val="nil"/>
              <w:right w:val="nil"/>
            </w:tcBorders>
          </w:tcPr>
          <w:p w14:paraId="68D5D7D7" w14:textId="77777777" w:rsidR="00810EF5" w:rsidRPr="000F78EC" w:rsidRDefault="00810EF5">
            <w:pPr>
              <w:numPr>
                <w:ilvl w:val="2"/>
                <w:numId w:val="1"/>
              </w:numPr>
              <w:autoSpaceDE w:val="0"/>
              <w:autoSpaceDN w:val="0"/>
              <w:adjustRightInd w:val="0"/>
              <w:ind w:left="2154" w:hanging="357"/>
              <w:rPr>
                <w:sz w:val="20"/>
                <w:szCs w:val="24"/>
              </w:rPr>
            </w:pPr>
            <w:r w:rsidRPr="000F78EC">
              <w:rPr>
                <w:sz w:val="20"/>
                <w:szCs w:val="24"/>
              </w:rPr>
              <w:t>nature of the work to be done on the scaffold</w:t>
            </w:r>
          </w:p>
          <w:p w14:paraId="6EC64FB5" w14:textId="77777777" w:rsidR="00810EF5" w:rsidRPr="000F78EC" w:rsidRDefault="00810EF5">
            <w:pPr>
              <w:numPr>
                <w:ilvl w:val="2"/>
                <w:numId w:val="1"/>
              </w:numPr>
              <w:autoSpaceDE w:val="0"/>
              <w:autoSpaceDN w:val="0"/>
              <w:adjustRightInd w:val="0"/>
              <w:rPr>
                <w:sz w:val="20"/>
                <w:szCs w:val="24"/>
              </w:rPr>
            </w:pPr>
            <w:r w:rsidRPr="000F78EC">
              <w:rPr>
                <w:sz w:val="20"/>
                <w:szCs w:val="24"/>
              </w:rPr>
              <w:t>what work needs to be done simultaneously on the scaffold</w:t>
            </w:r>
          </w:p>
          <w:p w14:paraId="48ECD594" w14:textId="77777777" w:rsidR="00810EF5" w:rsidRPr="000F78EC" w:rsidRDefault="00810EF5">
            <w:pPr>
              <w:numPr>
                <w:ilvl w:val="2"/>
                <w:numId w:val="1"/>
              </w:numPr>
              <w:autoSpaceDE w:val="0"/>
              <w:autoSpaceDN w:val="0"/>
              <w:adjustRightInd w:val="0"/>
              <w:rPr>
                <w:sz w:val="20"/>
                <w:szCs w:val="24"/>
              </w:rPr>
            </w:pPr>
            <w:r w:rsidRPr="000F78EC">
              <w:rPr>
                <w:sz w:val="20"/>
                <w:szCs w:val="24"/>
              </w:rPr>
              <w:t>total height required</w:t>
            </w:r>
          </w:p>
          <w:p w14:paraId="40CA6E4D" w14:textId="77777777" w:rsidR="00810EF5" w:rsidRPr="000F78EC" w:rsidRDefault="00810EF5">
            <w:pPr>
              <w:numPr>
                <w:ilvl w:val="2"/>
                <w:numId w:val="1"/>
              </w:numPr>
              <w:autoSpaceDE w:val="0"/>
              <w:autoSpaceDN w:val="0"/>
              <w:adjustRightInd w:val="0"/>
              <w:rPr>
                <w:sz w:val="20"/>
                <w:szCs w:val="24"/>
              </w:rPr>
            </w:pPr>
            <w:r w:rsidRPr="000F78EC">
              <w:rPr>
                <w:sz w:val="20"/>
                <w:szCs w:val="24"/>
              </w:rPr>
              <w:t>load of the scaffold (static and dynamic)</w:t>
            </w:r>
          </w:p>
          <w:p w14:paraId="30F64A27" w14:textId="77777777" w:rsidR="00810EF5" w:rsidRPr="000F78EC" w:rsidRDefault="00810EF5">
            <w:pPr>
              <w:numPr>
                <w:ilvl w:val="2"/>
                <w:numId w:val="1"/>
              </w:numPr>
              <w:autoSpaceDE w:val="0"/>
              <w:autoSpaceDN w:val="0"/>
              <w:adjustRightInd w:val="0"/>
              <w:rPr>
                <w:sz w:val="20"/>
                <w:szCs w:val="24"/>
              </w:rPr>
            </w:pPr>
            <w:r w:rsidRPr="000F78EC">
              <w:rPr>
                <w:sz w:val="20"/>
                <w:szCs w:val="24"/>
              </w:rPr>
              <w:t>how the levels can be reached with loads</w:t>
            </w:r>
          </w:p>
          <w:p w14:paraId="73878D43" w14:textId="77777777" w:rsidR="00810EF5" w:rsidRPr="000F78EC" w:rsidRDefault="001B6AD2">
            <w:pPr>
              <w:numPr>
                <w:ilvl w:val="2"/>
                <w:numId w:val="1"/>
              </w:numPr>
              <w:autoSpaceDE w:val="0"/>
              <w:autoSpaceDN w:val="0"/>
              <w:adjustRightInd w:val="0"/>
              <w:rPr>
                <w:sz w:val="20"/>
                <w:szCs w:val="24"/>
              </w:rPr>
            </w:pPr>
            <w:r>
              <w:rPr>
                <w:sz w:val="20"/>
                <w:szCs w:val="24"/>
              </w:rPr>
              <w:t xml:space="preserve">required </w:t>
            </w:r>
            <w:r w:rsidR="00810EF5" w:rsidRPr="000F78EC">
              <w:rPr>
                <w:sz w:val="20"/>
                <w:szCs w:val="24"/>
              </w:rPr>
              <w:t xml:space="preserve">anchoring </w:t>
            </w:r>
            <w:r>
              <w:rPr>
                <w:sz w:val="20"/>
                <w:szCs w:val="24"/>
              </w:rPr>
              <w:t>at buildings</w:t>
            </w:r>
          </w:p>
          <w:p w14:paraId="32432E0A" w14:textId="77777777" w:rsidR="00810EF5" w:rsidRPr="000F78EC" w:rsidRDefault="00810EF5">
            <w:pPr>
              <w:numPr>
                <w:ilvl w:val="2"/>
                <w:numId w:val="1"/>
              </w:numPr>
              <w:autoSpaceDE w:val="0"/>
              <w:autoSpaceDN w:val="0"/>
              <w:adjustRightInd w:val="0"/>
              <w:rPr>
                <w:sz w:val="20"/>
                <w:szCs w:val="24"/>
              </w:rPr>
            </w:pPr>
            <w:r w:rsidRPr="000F78EC">
              <w:rPr>
                <w:sz w:val="20"/>
                <w:szCs w:val="24"/>
              </w:rPr>
              <w:t>compatibility with other work tools (e.g. pulley)</w:t>
            </w:r>
          </w:p>
          <w:p w14:paraId="564A0249" w14:textId="77777777" w:rsidR="00810EF5" w:rsidRPr="000F78EC" w:rsidRDefault="00810EF5">
            <w:pPr>
              <w:numPr>
                <w:ilvl w:val="2"/>
                <w:numId w:val="1"/>
              </w:numPr>
              <w:autoSpaceDE w:val="0"/>
              <w:autoSpaceDN w:val="0"/>
              <w:adjustRightInd w:val="0"/>
              <w:rPr>
                <w:sz w:val="20"/>
                <w:szCs w:val="24"/>
              </w:rPr>
            </w:pPr>
            <w:r w:rsidRPr="000F78EC">
              <w:rPr>
                <w:sz w:val="20"/>
                <w:szCs w:val="24"/>
              </w:rPr>
              <w:t>the ability to anchor the scaffold and add to it horizontally</w:t>
            </w:r>
          </w:p>
          <w:p w14:paraId="70467D63" w14:textId="77777777" w:rsidR="00810EF5" w:rsidRPr="000F78EC" w:rsidRDefault="00810EF5">
            <w:pPr>
              <w:numPr>
                <w:ilvl w:val="2"/>
                <w:numId w:val="1"/>
              </w:numPr>
              <w:autoSpaceDE w:val="0"/>
              <w:autoSpaceDN w:val="0"/>
              <w:adjustRightInd w:val="0"/>
              <w:rPr>
                <w:sz w:val="20"/>
                <w:szCs w:val="24"/>
              </w:rPr>
            </w:pPr>
            <w:r w:rsidRPr="000F78EC">
              <w:rPr>
                <w:sz w:val="20"/>
                <w:szCs w:val="24"/>
              </w:rPr>
              <w:t>any additional risks, e.g. electrical risks</w:t>
            </w:r>
          </w:p>
        </w:tc>
        <w:tc>
          <w:tcPr>
            <w:tcW w:w="810" w:type="dxa"/>
            <w:tcBorders>
              <w:top w:val="single" w:sz="18" w:space="0" w:color="auto"/>
              <w:left w:val="nil"/>
              <w:bottom w:val="single" w:sz="18" w:space="0" w:color="auto"/>
            </w:tcBorders>
          </w:tcPr>
          <w:p w14:paraId="5B453B1F" w14:textId="77777777" w:rsidR="00810EF5" w:rsidRPr="000F78EC" w:rsidRDefault="00810EF5">
            <w:pPr>
              <w:autoSpaceDE w:val="0"/>
              <w:autoSpaceDN w:val="0"/>
              <w:adjustRightInd w:val="0"/>
              <w:spacing w:before="120" w:after="120"/>
              <w:rPr>
                <w:sz w:val="20"/>
                <w:szCs w:val="24"/>
              </w:rPr>
            </w:pPr>
          </w:p>
        </w:tc>
      </w:tr>
      <w:tr w:rsidR="00810EF5" w:rsidRPr="000F78EC" w14:paraId="20861015" w14:textId="77777777" w:rsidTr="001B6AD2">
        <w:tc>
          <w:tcPr>
            <w:tcW w:w="8887" w:type="dxa"/>
            <w:tcBorders>
              <w:top w:val="nil"/>
              <w:bottom w:val="nil"/>
            </w:tcBorders>
          </w:tcPr>
          <w:p w14:paraId="54136E69" w14:textId="77777777" w:rsidR="00810EF5" w:rsidRPr="000F78EC" w:rsidRDefault="00810EF5">
            <w:pPr>
              <w:numPr>
                <w:ilvl w:val="0"/>
                <w:numId w:val="9"/>
              </w:numPr>
              <w:autoSpaceDE w:val="0"/>
              <w:autoSpaceDN w:val="0"/>
              <w:adjustRightInd w:val="0"/>
              <w:spacing w:before="120" w:after="120"/>
              <w:rPr>
                <w:sz w:val="20"/>
                <w:szCs w:val="24"/>
              </w:rPr>
            </w:pPr>
            <w:r w:rsidRPr="000F78EC">
              <w:rPr>
                <w:sz w:val="20"/>
                <w:szCs w:val="24"/>
              </w:rPr>
              <w:t>site preparation</w:t>
            </w:r>
          </w:p>
        </w:tc>
        <w:tc>
          <w:tcPr>
            <w:tcW w:w="810" w:type="dxa"/>
            <w:tcBorders>
              <w:top w:val="single" w:sz="18" w:space="0" w:color="auto"/>
              <w:bottom w:val="single" w:sz="18" w:space="0" w:color="auto"/>
            </w:tcBorders>
          </w:tcPr>
          <w:p w14:paraId="087F8E63" w14:textId="77777777" w:rsidR="00810EF5" w:rsidRPr="000F78EC" w:rsidRDefault="00810EF5">
            <w:pPr>
              <w:autoSpaceDE w:val="0"/>
              <w:autoSpaceDN w:val="0"/>
              <w:adjustRightInd w:val="0"/>
              <w:rPr>
                <w:sz w:val="20"/>
                <w:szCs w:val="24"/>
              </w:rPr>
            </w:pPr>
          </w:p>
        </w:tc>
      </w:tr>
      <w:tr w:rsidR="00810EF5" w:rsidRPr="000F78EC" w14:paraId="27D0DDF0" w14:textId="77777777" w:rsidTr="001B6AD2">
        <w:tc>
          <w:tcPr>
            <w:tcW w:w="8887" w:type="dxa"/>
            <w:tcBorders>
              <w:top w:val="nil"/>
              <w:bottom w:val="nil"/>
              <w:right w:val="nil"/>
            </w:tcBorders>
          </w:tcPr>
          <w:p w14:paraId="5223BE3C" w14:textId="77777777" w:rsidR="00810EF5" w:rsidRPr="000F78EC" w:rsidRDefault="00810EF5">
            <w:pPr>
              <w:numPr>
                <w:ilvl w:val="2"/>
                <w:numId w:val="1"/>
              </w:numPr>
              <w:autoSpaceDE w:val="0"/>
              <w:autoSpaceDN w:val="0"/>
              <w:adjustRightInd w:val="0"/>
              <w:ind w:left="2154" w:hanging="357"/>
              <w:rPr>
                <w:sz w:val="20"/>
                <w:szCs w:val="24"/>
              </w:rPr>
            </w:pPr>
            <w:r w:rsidRPr="000F78EC">
              <w:rPr>
                <w:sz w:val="20"/>
                <w:szCs w:val="24"/>
              </w:rPr>
              <w:t xml:space="preserve">the floor must be firm and stable, </w:t>
            </w:r>
            <w:r w:rsidRPr="000F78EC">
              <w:rPr>
                <w:sz w:val="20"/>
                <w:szCs w:val="20"/>
              </w:rPr>
              <w:sym w:font="Wingdings" w:char="F0E0"/>
            </w:r>
            <w:r w:rsidRPr="000F78EC">
              <w:rPr>
                <w:sz w:val="20"/>
                <w:szCs w:val="24"/>
              </w:rPr>
              <w:t>to be reinforced if necessary</w:t>
            </w:r>
          </w:p>
          <w:p w14:paraId="4045DE03" w14:textId="77777777" w:rsidR="00810EF5" w:rsidRPr="000F78EC" w:rsidRDefault="00810EF5">
            <w:pPr>
              <w:numPr>
                <w:ilvl w:val="2"/>
                <w:numId w:val="1"/>
              </w:numPr>
              <w:autoSpaceDE w:val="0"/>
              <w:autoSpaceDN w:val="0"/>
              <w:adjustRightInd w:val="0"/>
              <w:ind w:left="2154" w:hanging="357"/>
              <w:rPr>
                <w:sz w:val="20"/>
                <w:szCs w:val="24"/>
              </w:rPr>
            </w:pPr>
            <w:r w:rsidRPr="000F78EC">
              <w:rPr>
                <w:sz w:val="20"/>
                <w:szCs w:val="24"/>
              </w:rPr>
              <w:t>no open excavation or activities in the vicinity that could compromise the stability of the scaffold</w:t>
            </w:r>
          </w:p>
          <w:p w14:paraId="5362E73D" w14:textId="77777777" w:rsidR="00810EF5" w:rsidRPr="000F78EC" w:rsidRDefault="00810EF5">
            <w:pPr>
              <w:numPr>
                <w:ilvl w:val="2"/>
                <w:numId w:val="1"/>
              </w:numPr>
              <w:autoSpaceDE w:val="0"/>
              <w:autoSpaceDN w:val="0"/>
              <w:adjustRightInd w:val="0"/>
              <w:rPr>
                <w:sz w:val="20"/>
                <w:szCs w:val="24"/>
              </w:rPr>
            </w:pPr>
            <w:r w:rsidRPr="000F78EC">
              <w:rPr>
                <w:sz w:val="20"/>
                <w:szCs w:val="24"/>
              </w:rPr>
              <w:t xml:space="preserve">monitor rainwater and erosion on site, </w:t>
            </w:r>
            <w:r w:rsidRPr="000F78EC">
              <w:rPr>
                <w:sz w:val="20"/>
                <w:szCs w:val="20"/>
              </w:rPr>
              <w:sym w:font="Wingdings" w:char="F0E0"/>
            </w:r>
            <w:r w:rsidRPr="000F78EC">
              <w:rPr>
                <w:sz w:val="20"/>
                <w:szCs w:val="24"/>
              </w:rPr>
              <w:t>divert rainwater</w:t>
            </w:r>
          </w:p>
          <w:p w14:paraId="144DFA50" w14:textId="77777777" w:rsidR="00810EF5" w:rsidRPr="000F78EC" w:rsidRDefault="00810EF5">
            <w:pPr>
              <w:numPr>
                <w:ilvl w:val="2"/>
                <w:numId w:val="1"/>
              </w:numPr>
              <w:autoSpaceDE w:val="0"/>
              <w:autoSpaceDN w:val="0"/>
              <w:adjustRightInd w:val="0"/>
              <w:rPr>
                <w:sz w:val="20"/>
                <w:szCs w:val="24"/>
              </w:rPr>
            </w:pPr>
            <w:r w:rsidRPr="000F78EC">
              <w:rPr>
                <w:sz w:val="20"/>
                <w:szCs w:val="24"/>
              </w:rPr>
              <w:t>sloping floors -&gt; add support plates against shifts</w:t>
            </w:r>
          </w:p>
          <w:p w14:paraId="0E8878CD" w14:textId="77777777" w:rsidR="00810EF5" w:rsidRPr="000F78EC" w:rsidRDefault="00810EF5">
            <w:pPr>
              <w:numPr>
                <w:ilvl w:val="2"/>
                <w:numId w:val="1"/>
              </w:numPr>
              <w:autoSpaceDE w:val="0"/>
              <w:autoSpaceDN w:val="0"/>
              <w:adjustRightInd w:val="0"/>
              <w:rPr>
                <w:sz w:val="20"/>
                <w:szCs w:val="24"/>
              </w:rPr>
            </w:pPr>
            <w:r w:rsidRPr="000F78EC">
              <w:rPr>
                <w:sz w:val="20"/>
                <w:szCs w:val="24"/>
              </w:rPr>
              <w:t>check the quality of walls and other anchor points</w:t>
            </w:r>
          </w:p>
          <w:p w14:paraId="248F0A9E" w14:textId="77777777" w:rsidR="00810EF5" w:rsidRPr="000F78EC" w:rsidRDefault="00810EF5">
            <w:pPr>
              <w:numPr>
                <w:ilvl w:val="2"/>
                <w:numId w:val="1"/>
              </w:numPr>
              <w:autoSpaceDE w:val="0"/>
              <w:autoSpaceDN w:val="0"/>
              <w:adjustRightInd w:val="0"/>
              <w:rPr>
                <w:sz w:val="20"/>
                <w:szCs w:val="24"/>
              </w:rPr>
            </w:pPr>
            <w:r w:rsidRPr="000F78EC">
              <w:rPr>
                <w:sz w:val="20"/>
                <w:szCs w:val="24"/>
              </w:rPr>
              <w:t xml:space="preserve">take measures against electrical risks </w:t>
            </w:r>
            <w:r w:rsidRPr="000F78EC">
              <w:rPr>
                <w:sz w:val="20"/>
                <w:szCs w:val="20"/>
              </w:rPr>
              <w:sym w:font="Wingdings" w:char="F0E0"/>
            </w:r>
            <w:r w:rsidRPr="000F78EC">
              <w:rPr>
                <w:sz w:val="20"/>
                <w:szCs w:val="24"/>
              </w:rPr>
              <w:t>divert pipelines, switch off high voltage lines, isolation, grounding, ...</w:t>
            </w:r>
          </w:p>
        </w:tc>
        <w:tc>
          <w:tcPr>
            <w:tcW w:w="810" w:type="dxa"/>
            <w:tcBorders>
              <w:top w:val="single" w:sz="18" w:space="0" w:color="auto"/>
              <w:left w:val="nil"/>
              <w:bottom w:val="single" w:sz="18" w:space="0" w:color="auto"/>
            </w:tcBorders>
          </w:tcPr>
          <w:p w14:paraId="1E972771" w14:textId="77777777" w:rsidR="00810EF5" w:rsidRPr="000F78EC" w:rsidRDefault="00810EF5">
            <w:pPr>
              <w:autoSpaceDE w:val="0"/>
              <w:autoSpaceDN w:val="0"/>
              <w:adjustRightInd w:val="0"/>
              <w:spacing w:before="120" w:after="120"/>
              <w:rPr>
                <w:sz w:val="20"/>
                <w:szCs w:val="24"/>
              </w:rPr>
            </w:pPr>
          </w:p>
        </w:tc>
      </w:tr>
      <w:tr w:rsidR="00810EF5" w:rsidRPr="000F78EC" w14:paraId="4A6053A4" w14:textId="77777777" w:rsidTr="001B6AD2">
        <w:tc>
          <w:tcPr>
            <w:tcW w:w="8887" w:type="dxa"/>
            <w:tcBorders>
              <w:top w:val="nil"/>
              <w:bottom w:val="nil"/>
            </w:tcBorders>
          </w:tcPr>
          <w:p w14:paraId="12DF0965" w14:textId="77777777" w:rsidR="00810EF5" w:rsidRPr="000F78EC" w:rsidRDefault="00810EF5">
            <w:pPr>
              <w:numPr>
                <w:ilvl w:val="0"/>
                <w:numId w:val="9"/>
              </w:numPr>
              <w:autoSpaceDE w:val="0"/>
              <w:autoSpaceDN w:val="0"/>
              <w:adjustRightInd w:val="0"/>
              <w:spacing w:before="120" w:after="120"/>
              <w:rPr>
                <w:sz w:val="20"/>
                <w:szCs w:val="24"/>
              </w:rPr>
            </w:pPr>
            <w:r w:rsidRPr="000F78EC">
              <w:rPr>
                <w:sz w:val="20"/>
                <w:szCs w:val="24"/>
              </w:rPr>
              <w:t>storage of scaffold parts before construction</w:t>
            </w:r>
          </w:p>
        </w:tc>
        <w:tc>
          <w:tcPr>
            <w:tcW w:w="810" w:type="dxa"/>
            <w:tcBorders>
              <w:top w:val="single" w:sz="18" w:space="0" w:color="auto"/>
              <w:bottom w:val="single" w:sz="18" w:space="0" w:color="auto"/>
            </w:tcBorders>
          </w:tcPr>
          <w:p w14:paraId="11782CEE" w14:textId="77777777" w:rsidR="00810EF5" w:rsidRPr="000F78EC" w:rsidRDefault="00810EF5">
            <w:pPr>
              <w:autoSpaceDE w:val="0"/>
              <w:autoSpaceDN w:val="0"/>
              <w:adjustRightInd w:val="0"/>
              <w:rPr>
                <w:sz w:val="20"/>
                <w:szCs w:val="24"/>
              </w:rPr>
            </w:pPr>
          </w:p>
        </w:tc>
      </w:tr>
      <w:tr w:rsidR="00810EF5" w:rsidRPr="000F78EC" w14:paraId="00610821" w14:textId="77777777" w:rsidTr="001B6AD2">
        <w:tc>
          <w:tcPr>
            <w:tcW w:w="8887" w:type="dxa"/>
            <w:tcBorders>
              <w:top w:val="nil"/>
              <w:bottom w:val="nil"/>
              <w:right w:val="nil"/>
            </w:tcBorders>
          </w:tcPr>
          <w:p w14:paraId="6C75A8B8" w14:textId="77777777" w:rsidR="00810EF5" w:rsidRPr="000F78EC" w:rsidRDefault="00810EF5">
            <w:pPr>
              <w:numPr>
                <w:ilvl w:val="2"/>
                <w:numId w:val="1"/>
              </w:numPr>
              <w:autoSpaceDE w:val="0"/>
              <w:autoSpaceDN w:val="0"/>
              <w:adjustRightInd w:val="0"/>
              <w:ind w:left="2154" w:hanging="357"/>
              <w:rPr>
                <w:sz w:val="20"/>
                <w:szCs w:val="24"/>
              </w:rPr>
            </w:pPr>
            <w:r w:rsidRPr="000F78EC">
              <w:rPr>
                <w:sz w:val="20"/>
                <w:szCs w:val="24"/>
              </w:rPr>
              <w:t>storage space ready and identified</w:t>
            </w:r>
          </w:p>
          <w:p w14:paraId="78D69B7E" w14:textId="77777777" w:rsidR="00810EF5" w:rsidRPr="000F78EC" w:rsidRDefault="00810EF5">
            <w:pPr>
              <w:numPr>
                <w:ilvl w:val="2"/>
                <w:numId w:val="1"/>
              </w:numPr>
              <w:autoSpaceDE w:val="0"/>
              <w:autoSpaceDN w:val="0"/>
              <w:adjustRightInd w:val="0"/>
              <w:rPr>
                <w:sz w:val="20"/>
                <w:szCs w:val="24"/>
              </w:rPr>
            </w:pPr>
            <w:r w:rsidRPr="000F78EC">
              <w:rPr>
                <w:sz w:val="20"/>
                <w:szCs w:val="24"/>
              </w:rPr>
              <w:t>carefully unload scaffolding parts to avoid damage and wear</w:t>
            </w:r>
          </w:p>
          <w:p w14:paraId="5C182C54" w14:textId="77777777" w:rsidR="00810EF5" w:rsidRPr="000F78EC" w:rsidRDefault="00810EF5">
            <w:pPr>
              <w:numPr>
                <w:ilvl w:val="2"/>
                <w:numId w:val="1"/>
              </w:numPr>
              <w:autoSpaceDE w:val="0"/>
              <w:autoSpaceDN w:val="0"/>
              <w:adjustRightInd w:val="0"/>
              <w:rPr>
                <w:sz w:val="20"/>
                <w:szCs w:val="24"/>
              </w:rPr>
            </w:pPr>
            <w:r w:rsidRPr="000F78EC">
              <w:rPr>
                <w:sz w:val="20"/>
                <w:szCs w:val="24"/>
              </w:rPr>
              <w:t>check the state of all parts</w:t>
            </w:r>
          </w:p>
          <w:p w14:paraId="26698096" w14:textId="77777777" w:rsidR="00810EF5" w:rsidRPr="000F78EC" w:rsidRDefault="00810EF5">
            <w:pPr>
              <w:numPr>
                <w:ilvl w:val="2"/>
                <w:numId w:val="1"/>
              </w:numPr>
              <w:autoSpaceDE w:val="0"/>
              <w:autoSpaceDN w:val="0"/>
              <w:adjustRightInd w:val="0"/>
              <w:rPr>
                <w:sz w:val="20"/>
                <w:szCs w:val="24"/>
              </w:rPr>
            </w:pPr>
            <w:r w:rsidRPr="000F78EC">
              <w:rPr>
                <w:sz w:val="20"/>
                <w:szCs w:val="24"/>
              </w:rPr>
              <w:t>replace defective parts</w:t>
            </w:r>
          </w:p>
          <w:p w14:paraId="3876CDD0" w14:textId="77777777" w:rsidR="00810EF5" w:rsidRPr="000F78EC" w:rsidRDefault="00810EF5">
            <w:pPr>
              <w:numPr>
                <w:ilvl w:val="2"/>
                <w:numId w:val="1"/>
              </w:numPr>
              <w:autoSpaceDE w:val="0"/>
              <w:autoSpaceDN w:val="0"/>
              <w:adjustRightInd w:val="0"/>
              <w:rPr>
                <w:sz w:val="20"/>
                <w:szCs w:val="24"/>
              </w:rPr>
            </w:pPr>
            <w:r w:rsidRPr="000F78EC">
              <w:rPr>
                <w:sz w:val="20"/>
                <w:szCs w:val="24"/>
              </w:rPr>
              <w:t>protect parts against dirt and weather conditions</w:t>
            </w:r>
          </w:p>
        </w:tc>
        <w:tc>
          <w:tcPr>
            <w:tcW w:w="810" w:type="dxa"/>
            <w:tcBorders>
              <w:top w:val="single" w:sz="18" w:space="0" w:color="auto"/>
              <w:left w:val="nil"/>
              <w:bottom w:val="nil"/>
            </w:tcBorders>
          </w:tcPr>
          <w:p w14:paraId="40C27DCD" w14:textId="77777777" w:rsidR="00810EF5" w:rsidRPr="000F78EC" w:rsidRDefault="00810EF5">
            <w:pPr>
              <w:autoSpaceDE w:val="0"/>
              <w:autoSpaceDN w:val="0"/>
              <w:adjustRightInd w:val="0"/>
              <w:spacing w:before="120" w:after="120"/>
              <w:rPr>
                <w:sz w:val="20"/>
                <w:szCs w:val="24"/>
              </w:rPr>
            </w:pPr>
          </w:p>
        </w:tc>
      </w:tr>
      <w:tr w:rsidR="00810EF5" w:rsidRPr="000F78EC" w14:paraId="33524539" w14:textId="77777777" w:rsidTr="001B6AD2">
        <w:tc>
          <w:tcPr>
            <w:tcW w:w="8887" w:type="dxa"/>
            <w:tcBorders>
              <w:top w:val="nil"/>
              <w:bottom w:val="single" w:sz="18" w:space="0" w:color="auto"/>
              <w:right w:val="nil"/>
            </w:tcBorders>
          </w:tcPr>
          <w:p w14:paraId="2581879F" w14:textId="77777777" w:rsidR="00810EF5" w:rsidRPr="000F78EC" w:rsidRDefault="00810EF5">
            <w:pPr>
              <w:autoSpaceDE w:val="0"/>
              <w:autoSpaceDN w:val="0"/>
              <w:adjustRightInd w:val="0"/>
              <w:rPr>
                <w:sz w:val="20"/>
                <w:szCs w:val="24"/>
              </w:rPr>
            </w:pPr>
          </w:p>
        </w:tc>
        <w:tc>
          <w:tcPr>
            <w:tcW w:w="810" w:type="dxa"/>
            <w:tcBorders>
              <w:top w:val="nil"/>
              <w:left w:val="nil"/>
              <w:bottom w:val="single" w:sz="18" w:space="0" w:color="auto"/>
            </w:tcBorders>
          </w:tcPr>
          <w:p w14:paraId="753CA9FD" w14:textId="77777777" w:rsidR="00810EF5" w:rsidRPr="000F78EC" w:rsidRDefault="00810EF5">
            <w:pPr>
              <w:autoSpaceDE w:val="0"/>
              <w:autoSpaceDN w:val="0"/>
              <w:adjustRightInd w:val="0"/>
              <w:rPr>
                <w:sz w:val="20"/>
                <w:szCs w:val="24"/>
              </w:rPr>
            </w:pPr>
          </w:p>
        </w:tc>
      </w:tr>
    </w:tbl>
    <w:p w14:paraId="76366E5A" w14:textId="77777777" w:rsidR="00810EF5" w:rsidRPr="000F78EC" w:rsidRDefault="00810EF5">
      <w:pPr>
        <w:rPr>
          <w:szCs w:val="24"/>
        </w:rPr>
      </w:pPr>
      <w:r w:rsidRPr="000F78EC">
        <w:rPr>
          <w:szCs w:val="24"/>
        </w:rPr>
        <w:br w:type="page"/>
      </w:r>
    </w:p>
    <w:tbl>
      <w:tblPr>
        <w:tblW w:w="0" w:type="auto"/>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8046"/>
        <w:gridCol w:w="400"/>
      </w:tblGrid>
      <w:tr w:rsidR="00810EF5" w:rsidRPr="000F78EC" w14:paraId="03D1AA82" w14:textId="77777777">
        <w:tc>
          <w:tcPr>
            <w:tcW w:w="8446" w:type="dxa"/>
            <w:gridSpan w:val="2"/>
            <w:tcBorders>
              <w:top w:val="single" w:sz="18" w:space="0" w:color="auto"/>
              <w:bottom w:val="nil"/>
            </w:tcBorders>
          </w:tcPr>
          <w:p w14:paraId="213459F3" w14:textId="77777777" w:rsidR="00810EF5" w:rsidRPr="000F78EC" w:rsidRDefault="00810EF5">
            <w:pPr>
              <w:autoSpaceDE w:val="0"/>
              <w:autoSpaceDN w:val="0"/>
              <w:adjustRightInd w:val="0"/>
              <w:rPr>
                <w:sz w:val="20"/>
                <w:szCs w:val="24"/>
              </w:rPr>
            </w:pPr>
          </w:p>
          <w:p w14:paraId="706B7E70" w14:textId="77777777" w:rsidR="00810EF5" w:rsidRPr="00765CEF" w:rsidRDefault="00810EF5">
            <w:pPr>
              <w:autoSpaceDE w:val="0"/>
              <w:autoSpaceDN w:val="0"/>
              <w:adjustRightInd w:val="0"/>
              <w:spacing w:before="60"/>
              <w:rPr>
                <w:b/>
                <w:sz w:val="24"/>
                <w:szCs w:val="24"/>
              </w:rPr>
            </w:pPr>
            <w:r w:rsidRPr="00765CEF">
              <w:rPr>
                <w:b/>
                <w:sz w:val="24"/>
                <w:szCs w:val="24"/>
              </w:rPr>
              <w:t>ALWAYS</w:t>
            </w:r>
            <w:r w:rsidR="001B6AD2" w:rsidRPr="00765CEF">
              <w:rPr>
                <w:b/>
                <w:sz w:val="24"/>
                <w:szCs w:val="24"/>
              </w:rPr>
              <w:t>:</w:t>
            </w:r>
          </w:p>
          <w:p w14:paraId="66DE939C" w14:textId="77777777" w:rsidR="00810EF5" w:rsidRPr="000F78EC" w:rsidRDefault="00810EF5">
            <w:pPr>
              <w:autoSpaceDE w:val="0"/>
              <w:autoSpaceDN w:val="0"/>
              <w:adjustRightInd w:val="0"/>
              <w:spacing w:before="60"/>
              <w:jc w:val="right"/>
              <w:rPr>
                <w:sz w:val="20"/>
                <w:szCs w:val="24"/>
              </w:rPr>
            </w:pPr>
            <w:r w:rsidRPr="000F78EC">
              <w:rPr>
                <w:b/>
                <w:sz w:val="20"/>
                <w:szCs w:val="24"/>
              </w:rPr>
              <w:t>CHECK</w:t>
            </w:r>
          </w:p>
        </w:tc>
      </w:tr>
      <w:tr w:rsidR="00810EF5" w:rsidRPr="000F78EC" w14:paraId="7E32537D" w14:textId="77777777">
        <w:tc>
          <w:tcPr>
            <w:tcW w:w="8046" w:type="dxa"/>
            <w:tcBorders>
              <w:top w:val="nil"/>
              <w:bottom w:val="nil"/>
              <w:right w:val="nil"/>
            </w:tcBorders>
          </w:tcPr>
          <w:p w14:paraId="1D86E0BF" w14:textId="77777777" w:rsidR="00810EF5" w:rsidRPr="000F78EC" w:rsidRDefault="00A70954" w:rsidP="000F78EC">
            <w:pPr>
              <w:numPr>
                <w:ilvl w:val="0"/>
                <w:numId w:val="5"/>
              </w:numPr>
              <w:autoSpaceDE w:val="0"/>
              <w:autoSpaceDN w:val="0"/>
              <w:adjustRightInd w:val="0"/>
              <w:ind w:left="714" w:hanging="357"/>
              <w:rPr>
                <w:b/>
                <w:sz w:val="20"/>
                <w:szCs w:val="24"/>
              </w:rPr>
            </w:pPr>
            <w:r>
              <w:rPr>
                <w:noProof/>
                <w:snapToGrid/>
                <w:lang w:eastAsia="en-GB"/>
              </w:rPr>
              <w:drawing>
                <wp:anchor distT="0" distB="0" distL="114300" distR="114300" simplePos="0" relativeHeight="251660288" behindDoc="0" locked="0" layoutInCell="1" allowOverlap="1" wp14:anchorId="68132919" wp14:editId="6813291A">
                  <wp:simplePos x="0" y="0"/>
                  <wp:positionH relativeFrom="column">
                    <wp:posOffset>4222115</wp:posOffset>
                  </wp:positionH>
                  <wp:positionV relativeFrom="paragraph">
                    <wp:posOffset>148590</wp:posOffset>
                  </wp:positionV>
                  <wp:extent cx="620395" cy="400685"/>
                  <wp:effectExtent l="0" t="0" r="8255" b="0"/>
                  <wp:wrapNone/>
                  <wp:docPr id="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0395" cy="400685"/>
                          </a:xfrm>
                          <a:prstGeom prst="rect">
                            <a:avLst/>
                          </a:prstGeom>
                          <a:noFill/>
                          <a:ln>
                            <a:noFill/>
                          </a:ln>
                        </pic:spPr>
                      </pic:pic>
                    </a:graphicData>
                  </a:graphic>
                  <wp14:sizeRelH relativeFrom="page">
                    <wp14:pctWidth>0</wp14:pctWidth>
                  </wp14:sizeRelH>
                  <wp14:sizeRelV relativeFrom="page">
                    <wp14:pctHeight>0</wp14:pctHeight>
                  </wp14:sizeRelV>
                </wp:anchor>
              </w:drawing>
            </w:r>
            <w:r w:rsidR="00810EF5" w:rsidRPr="000F78EC">
              <w:rPr>
                <w:b/>
                <w:sz w:val="20"/>
                <w:szCs w:val="24"/>
              </w:rPr>
              <w:t>REQUIREMENTS FOR THE CONSTRUCTION OF A SCAFFOLD</w:t>
            </w:r>
          </w:p>
        </w:tc>
        <w:tc>
          <w:tcPr>
            <w:tcW w:w="400" w:type="dxa"/>
            <w:tcBorders>
              <w:top w:val="nil"/>
              <w:left w:val="nil"/>
              <w:bottom w:val="single" w:sz="18" w:space="0" w:color="auto"/>
            </w:tcBorders>
          </w:tcPr>
          <w:p w14:paraId="5A68B69C" w14:textId="77777777" w:rsidR="00810EF5" w:rsidRPr="000F78EC" w:rsidRDefault="00810EF5">
            <w:pPr>
              <w:autoSpaceDE w:val="0"/>
              <w:autoSpaceDN w:val="0"/>
              <w:adjustRightInd w:val="0"/>
              <w:rPr>
                <w:sz w:val="20"/>
                <w:szCs w:val="24"/>
              </w:rPr>
            </w:pPr>
          </w:p>
        </w:tc>
      </w:tr>
      <w:tr w:rsidR="00810EF5" w:rsidRPr="000F78EC" w14:paraId="5D523084" w14:textId="77777777">
        <w:tc>
          <w:tcPr>
            <w:tcW w:w="8046" w:type="dxa"/>
            <w:tcBorders>
              <w:top w:val="nil"/>
              <w:bottom w:val="nil"/>
            </w:tcBorders>
          </w:tcPr>
          <w:p w14:paraId="6BB9D3ED" w14:textId="77777777" w:rsidR="00810EF5" w:rsidRPr="000F78EC" w:rsidRDefault="00810EF5" w:rsidP="000F78EC">
            <w:pPr>
              <w:numPr>
                <w:ilvl w:val="0"/>
                <w:numId w:val="7"/>
              </w:numPr>
              <w:autoSpaceDE w:val="0"/>
              <w:autoSpaceDN w:val="0"/>
              <w:adjustRightInd w:val="0"/>
              <w:spacing w:before="120"/>
              <w:rPr>
                <w:sz w:val="20"/>
                <w:szCs w:val="24"/>
              </w:rPr>
            </w:pPr>
            <w:r w:rsidRPr="000F78EC">
              <w:rPr>
                <w:sz w:val="20"/>
                <w:szCs w:val="24"/>
              </w:rPr>
              <w:t>under the supervision of a competent person (see point 6)</w:t>
            </w:r>
          </w:p>
        </w:tc>
        <w:tc>
          <w:tcPr>
            <w:tcW w:w="400" w:type="dxa"/>
            <w:tcBorders>
              <w:top w:val="single" w:sz="18" w:space="0" w:color="auto"/>
              <w:bottom w:val="single" w:sz="18" w:space="0" w:color="auto"/>
            </w:tcBorders>
          </w:tcPr>
          <w:p w14:paraId="53040C21" w14:textId="77777777" w:rsidR="00810EF5" w:rsidRPr="000F78EC" w:rsidRDefault="00810EF5">
            <w:pPr>
              <w:autoSpaceDE w:val="0"/>
              <w:autoSpaceDN w:val="0"/>
              <w:adjustRightInd w:val="0"/>
              <w:rPr>
                <w:sz w:val="20"/>
                <w:szCs w:val="24"/>
              </w:rPr>
            </w:pPr>
          </w:p>
        </w:tc>
      </w:tr>
      <w:tr w:rsidR="00810EF5" w:rsidRPr="000F78EC" w14:paraId="1A35FA44" w14:textId="77777777">
        <w:tc>
          <w:tcPr>
            <w:tcW w:w="8046" w:type="dxa"/>
            <w:tcBorders>
              <w:top w:val="nil"/>
              <w:bottom w:val="nil"/>
            </w:tcBorders>
          </w:tcPr>
          <w:p w14:paraId="351C32B0" w14:textId="77777777" w:rsidR="00810EF5" w:rsidRPr="000F78EC" w:rsidRDefault="00810EF5">
            <w:pPr>
              <w:numPr>
                <w:ilvl w:val="0"/>
                <w:numId w:val="7"/>
              </w:numPr>
              <w:autoSpaceDE w:val="0"/>
              <w:autoSpaceDN w:val="0"/>
              <w:adjustRightInd w:val="0"/>
              <w:spacing w:before="120" w:after="120"/>
              <w:rPr>
                <w:sz w:val="20"/>
                <w:szCs w:val="24"/>
              </w:rPr>
            </w:pPr>
            <w:r w:rsidRPr="000F78EC">
              <w:rPr>
                <w:sz w:val="20"/>
                <w:szCs w:val="24"/>
              </w:rPr>
              <w:t>scaffold documents must be present with:</w:t>
            </w:r>
          </w:p>
        </w:tc>
        <w:tc>
          <w:tcPr>
            <w:tcW w:w="400" w:type="dxa"/>
            <w:tcBorders>
              <w:top w:val="single" w:sz="18" w:space="0" w:color="auto"/>
              <w:bottom w:val="single" w:sz="18" w:space="0" w:color="auto"/>
            </w:tcBorders>
          </w:tcPr>
          <w:p w14:paraId="15D151A6" w14:textId="77777777" w:rsidR="00810EF5" w:rsidRPr="000F78EC" w:rsidRDefault="00810EF5">
            <w:pPr>
              <w:autoSpaceDE w:val="0"/>
              <w:autoSpaceDN w:val="0"/>
              <w:adjustRightInd w:val="0"/>
              <w:rPr>
                <w:sz w:val="20"/>
                <w:szCs w:val="24"/>
              </w:rPr>
            </w:pPr>
          </w:p>
        </w:tc>
      </w:tr>
      <w:tr w:rsidR="00810EF5" w:rsidRPr="000F78EC" w14:paraId="0F964E58" w14:textId="77777777">
        <w:tc>
          <w:tcPr>
            <w:tcW w:w="8046" w:type="dxa"/>
            <w:tcBorders>
              <w:top w:val="nil"/>
              <w:bottom w:val="nil"/>
              <w:right w:val="nil"/>
            </w:tcBorders>
          </w:tcPr>
          <w:p w14:paraId="23CEB595" w14:textId="77777777" w:rsidR="00810EF5" w:rsidRPr="000F78EC" w:rsidRDefault="00A70954">
            <w:pPr>
              <w:numPr>
                <w:ilvl w:val="2"/>
                <w:numId w:val="1"/>
              </w:numPr>
              <w:autoSpaceDE w:val="0"/>
              <w:autoSpaceDN w:val="0"/>
              <w:adjustRightInd w:val="0"/>
              <w:ind w:left="2154" w:hanging="357"/>
              <w:rPr>
                <w:sz w:val="20"/>
                <w:szCs w:val="24"/>
              </w:rPr>
            </w:pPr>
            <w:r>
              <w:rPr>
                <w:noProof/>
                <w:snapToGrid/>
                <w:lang w:eastAsia="en-GB"/>
              </w:rPr>
              <w:drawing>
                <wp:anchor distT="0" distB="0" distL="114300" distR="114300" simplePos="0" relativeHeight="251659264" behindDoc="0" locked="0" layoutInCell="1" allowOverlap="1" wp14:anchorId="6813291B" wp14:editId="6813291C">
                  <wp:simplePos x="0" y="0"/>
                  <wp:positionH relativeFrom="column">
                    <wp:posOffset>4412615</wp:posOffset>
                  </wp:positionH>
                  <wp:positionV relativeFrom="paragraph">
                    <wp:posOffset>69850</wp:posOffset>
                  </wp:positionV>
                  <wp:extent cx="620395" cy="412750"/>
                  <wp:effectExtent l="0" t="0" r="8255" b="6350"/>
                  <wp:wrapNone/>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0395" cy="4127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0EF5" w:rsidRPr="000F78EC">
              <w:rPr>
                <w:sz w:val="20"/>
                <w:szCs w:val="24"/>
              </w:rPr>
              <w:t>stability calculation</w:t>
            </w:r>
          </w:p>
          <w:p w14:paraId="4C18D56B" w14:textId="77777777" w:rsidR="00810EF5" w:rsidRPr="000F78EC" w:rsidRDefault="00810EF5">
            <w:pPr>
              <w:numPr>
                <w:ilvl w:val="2"/>
                <w:numId w:val="1"/>
              </w:numPr>
              <w:autoSpaceDE w:val="0"/>
              <w:autoSpaceDN w:val="0"/>
              <w:adjustRightInd w:val="0"/>
              <w:rPr>
                <w:sz w:val="20"/>
                <w:szCs w:val="24"/>
              </w:rPr>
            </w:pPr>
            <w:r w:rsidRPr="000F78EC">
              <w:rPr>
                <w:sz w:val="20"/>
                <w:szCs w:val="24"/>
              </w:rPr>
              <w:t>assembly, dismantling and alteration diagram</w:t>
            </w:r>
          </w:p>
          <w:p w14:paraId="6FC03DDD" w14:textId="77777777" w:rsidR="00810EF5" w:rsidRPr="000F78EC" w:rsidRDefault="00810EF5">
            <w:pPr>
              <w:numPr>
                <w:ilvl w:val="2"/>
                <w:numId w:val="1"/>
              </w:numPr>
              <w:autoSpaceDE w:val="0"/>
              <w:autoSpaceDN w:val="0"/>
              <w:adjustRightInd w:val="0"/>
              <w:rPr>
                <w:sz w:val="20"/>
                <w:szCs w:val="24"/>
              </w:rPr>
            </w:pPr>
            <w:r w:rsidRPr="000F78EC">
              <w:rPr>
                <w:sz w:val="20"/>
                <w:szCs w:val="24"/>
              </w:rPr>
              <w:t>instructions for assembly, dismantling and alteration</w:t>
            </w:r>
          </w:p>
          <w:p w14:paraId="3D1238E0" w14:textId="77777777" w:rsidR="00810EF5" w:rsidRPr="000F78EC" w:rsidRDefault="00810EF5">
            <w:pPr>
              <w:numPr>
                <w:ilvl w:val="2"/>
                <w:numId w:val="1"/>
              </w:numPr>
              <w:autoSpaceDE w:val="0"/>
              <w:autoSpaceDN w:val="0"/>
              <w:adjustRightInd w:val="0"/>
              <w:rPr>
                <w:sz w:val="20"/>
                <w:szCs w:val="24"/>
              </w:rPr>
            </w:pPr>
            <w:r w:rsidRPr="000F78EC">
              <w:rPr>
                <w:sz w:val="20"/>
                <w:szCs w:val="24"/>
              </w:rPr>
              <w:t>maximum permissible load</w:t>
            </w:r>
          </w:p>
        </w:tc>
        <w:tc>
          <w:tcPr>
            <w:tcW w:w="400" w:type="dxa"/>
            <w:tcBorders>
              <w:top w:val="single" w:sz="18" w:space="0" w:color="auto"/>
              <w:left w:val="nil"/>
              <w:bottom w:val="nil"/>
            </w:tcBorders>
          </w:tcPr>
          <w:p w14:paraId="7F1CD14C" w14:textId="77777777" w:rsidR="00810EF5" w:rsidRPr="000F78EC" w:rsidRDefault="00810EF5">
            <w:pPr>
              <w:autoSpaceDE w:val="0"/>
              <w:autoSpaceDN w:val="0"/>
              <w:adjustRightInd w:val="0"/>
              <w:spacing w:before="120" w:after="120"/>
              <w:rPr>
                <w:sz w:val="20"/>
                <w:szCs w:val="24"/>
              </w:rPr>
            </w:pPr>
          </w:p>
        </w:tc>
      </w:tr>
      <w:tr w:rsidR="00810EF5" w:rsidRPr="000F78EC" w14:paraId="5E65CCC0" w14:textId="77777777">
        <w:tc>
          <w:tcPr>
            <w:tcW w:w="8046" w:type="dxa"/>
            <w:tcBorders>
              <w:top w:val="nil"/>
              <w:bottom w:val="nil"/>
            </w:tcBorders>
          </w:tcPr>
          <w:p w14:paraId="144831A8" w14:textId="77777777" w:rsidR="00810EF5" w:rsidRPr="000F78EC" w:rsidRDefault="00A70954" w:rsidP="000F78EC">
            <w:pPr>
              <w:numPr>
                <w:ilvl w:val="0"/>
                <w:numId w:val="7"/>
              </w:numPr>
              <w:autoSpaceDE w:val="0"/>
              <w:autoSpaceDN w:val="0"/>
              <w:adjustRightInd w:val="0"/>
              <w:spacing w:before="120"/>
              <w:rPr>
                <w:sz w:val="20"/>
                <w:szCs w:val="24"/>
              </w:rPr>
            </w:pPr>
            <w:r>
              <w:rPr>
                <w:noProof/>
                <w:snapToGrid/>
                <w:lang w:eastAsia="en-GB"/>
              </w:rPr>
              <w:drawing>
                <wp:anchor distT="0" distB="0" distL="114300" distR="114300" simplePos="0" relativeHeight="251661312" behindDoc="0" locked="0" layoutInCell="1" allowOverlap="1" wp14:anchorId="6813291D" wp14:editId="6813291E">
                  <wp:simplePos x="0" y="0"/>
                  <wp:positionH relativeFrom="column">
                    <wp:posOffset>3252470</wp:posOffset>
                  </wp:positionH>
                  <wp:positionV relativeFrom="paragraph">
                    <wp:posOffset>146685</wp:posOffset>
                  </wp:positionV>
                  <wp:extent cx="1699895" cy="772795"/>
                  <wp:effectExtent l="0" t="0" r="0" b="8255"/>
                  <wp:wrapNone/>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9895" cy="772795"/>
                          </a:xfrm>
                          <a:prstGeom prst="rect">
                            <a:avLst/>
                          </a:prstGeom>
                          <a:noFill/>
                          <a:ln>
                            <a:noFill/>
                          </a:ln>
                        </pic:spPr>
                      </pic:pic>
                    </a:graphicData>
                  </a:graphic>
                  <wp14:sizeRelH relativeFrom="page">
                    <wp14:pctWidth>0</wp14:pctWidth>
                  </wp14:sizeRelH>
                  <wp14:sizeRelV relativeFrom="page">
                    <wp14:pctHeight>0</wp14:pctHeight>
                  </wp14:sizeRelV>
                </wp:anchor>
              </w:drawing>
            </w:r>
            <w:r w:rsidR="00810EF5" w:rsidRPr="000F78EC">
              <w:rPr>
                <w:sz w:val="20"/>
                <w:szCs w:val="24"/>
              </w:rPr>
              <w:t>inspection of all parts</w:t>
            </w:r>
          </w:p>
        </w:tc>
        <w:tc>
          <w:tcPr>
            <w:tcW w:w="400" w:type="dxa"/>
            <w:tcBorders>
              <w:top w:val="single" w:sz="18" w:space="0" w:color="auto"/>
              <w:bottom w:val="single" w:sz="18" w:space="0" w:color="auto"/>
            </w:tcBorders>
          </w:tcPr>
          <w:p w14:paraId="30A5A989" w14:textId="77777777" w:rsidR="00810EF5" w:rsidRPr="000F78EC" w:rsidRDefault="00810EF5">
            <w:pPr>
              <w:autoSpaceDE w:val="0"/>
              <w:autoSpaceDN w:val="0"/>
              <w:adjustRightInd w:val="0"/>
              <w:rPr>
                <w:sz w:val="20"/>
                <w:szCs w:val="24"/>
              </w:rPr>
            </w:pPr>
          </w:p>
        </w:tc>
      </w:tr>
      <w:tr w:rsidR="00810EF5" w:rsidRPr="000F78EC" w14:paraId="4259AD47" w14:textId="77777777">
        <w:tc>
          <w:tcPr>
            <w:tcW w:w="8046" w:type="dxa"/>
            <w:tcBorders>
              <w:top w:val="nil"/>
              <w:bottom w:val="nil"/>
            </w:tcBorders>
          </w:tcPr>
          <w:p w14:paraId="026CD5BE" w14:textId="77777777" w:rsidR="00810EF5" w:rsidRPr="000F78EC" w:rsidRDefault="00810EF5">
            <w:pPr>
              <w:numPr>
                <w:ilvl w:val="0"/>
                <w:numId w:val="7"/>
              </w:numPr>
              <w:autoSpaceDE w:val="0"/>
              <w:autoSpaceDN w:val="0"/>
              <w:adjustRightInd w:val="0"/>
              <w:spacing w:before="120" w:after="120"/>
              <w:rPr>
                <w:sz w:val="20"/>
                <w:szCs w:val="24"/>
              </w:rPr>
            </w:pPr>
            <w:r w:rsidRPr="000F78EC">
              <w:rPr>
                <w:sz w:val="20"/>
                <w:szCs w:val="24"/>
              </w:rPr>
              <w:t>as close as possible against the building</w:t>
            </w:r>
          </w:p>
        </w:tc>
        <w:tc>
          <w:tcPr>
            <w:tcW w:w="400" w:type="dxa"/>
            <w:tcBorders>
              <w:top w:val="single" w:sz="18" w:space="0" w:color="auto"/>
              <w:bottom w:val="single" w:sz="18" w:space="0" w:color="auto"/>
            </w:tcBorders>
          </w:tcPr>
          <w:p w14:paraId="24509465" w14:textId="77777777" w:rsidR="00810EF5" w:rsidRPr="000F78EC" w:rsidRDefault="00810EF5">
            <w:pPr>
              <w:autoSpaceDE w:val="0"/>
              <w:autoSpaceDN w:val="0"/>
              <w:adjustRightInd w:val="0"/>
              <w:rPr>
                <w:sz w:val="20"/>
                <w:szCs w:val="24"/>
              </w:rPr>
            </w:pPr>
          </w:p>
        </w:tc>
      </w:tr>
      <w:tr w:rsidR="00810EF5" w:rsidRPr="000F78EC" w14:paraId="3F44B694" w14:textId="77777777">
        <w:tc>
          <w:tcPr>
            <w:tcW w:w="8046" w:type="dxa"/>
            <w:tcBorders>
              <w:top w:val="nil"/>
              <w:bottom w:val="nil"/>
            </w:tcBorders>
          </w:tcPr>
          <w:p w14:paraId="05594B52" w14:textId="77777777" w:rsidR="00810EF5" w:rsidRPr="000F78EC" w:rsidRDefault="00810EF5" w:rsidP="000F78EC">
            <w:pPr>
              <w:numPr>
                <w:ilvl w:val="0"/>
                <w:numId w:val="7"/>
              </w:numPr>
              <w:autoSpaceDE w:val="0"/>
              <w:autoSpaceDN w:val="0"/>
              <w:adjustRightInd w:val="0"/>
              <w:spacing w:before="120"/>
              <w:rPr>
                <w:sz w:val="20"/>
                <w:szCs w:val="24"/>
              </w:rPr>
            </w:pPr>
            <w:r w:rsidRPr="000F78EC">
              <w:rPr>
                <w:sz w:val="20"/>
                <w:szCs w:val="24"/>
              </w:rPr>
              <w:t>scaffold must be adequately anchored to</w:t>
            </w:r>
          </w:p>
        </w:tc>
        <w:tc>
          <w:tcPr>
            <w:tcW w:w="400" w:type="dxa"/>
            <w:tcBorders>
              <w:top w:val="single" w:sz="18" w:space="0" w:color="auto"/>
              <w:bottom w:val="single" w:sz="18" w:space="0" w:color="auto"/>
            </w:tcBorders>
          </w:tcPr>
          <w:p w14:paraId="4DAB4A0D" w14:textId="77777777" w:rsidR="00810EF5" w:rsidRPr="000F78EC" w:rsidRDefault="00810EF5">
            <w:pPr>
              <w:autoSpaceDE w:val="0"/>
              <w:autoSpaceDN w:val="0"/>
              <w:adjustRightInd w:val="0"/>
              <w:rPr>
                <w:sz w:val="20"/>
                <w:szCs w:val="24"/>
              </w:rPr>
            </w:pPr>
          </w:p>
        </w:tc>
      </w:tr>
      <w:tr w:rsidR="00810EF5" w:rsidRPr="000F78EC" w14:paraId="58C1474E" w14:textId="77777777">
        <w:tc>
          <w:tcPr>
            <w:tcW w:w="8046" w:type="dxa"/>
            <w:tcBorders>
              <w:top w:val="nil"/>
              <w:bottom w:val="nil"/>
              <w:right w:val="nil"/>
            </w:tcBorders>
          </w:tcPr>
          <w:p w14:paraId="4A1D2E25" w14:textId="77777777" w:rsidR="00810EF5" w:rsidRPr="000F78EC" w:rsidRDefault="00810EF5">
            <w:pPr>
              <w:numPr>
                <w:ilvl w:val="2"/>
                <w:numId w:val="1"/>
              </w:numPr>
              <w:autoSpaceDE w:val="0"/>
              <w:autoSpaceDN w:val="0"/>
              <w:adjustRightInd w:val="0"/>
              <w:ind w:left="2154" w:hanging="357"/>
              <w:rPr>
                <w:sz w:val="20"/>
                <w:szCs w:val="24"/>
              </w:rPr>
            </w:pPr>
            <w:r w:rsidRPr="000F78EC">
              <w:rPr>
                <w:sz w:val="20"/>
                <w:szCs w:val="24"/>
              </w:rPr>
              <w:t>expansion bolts</w:t>
            </w:r>
          </w:p>
          <w:p w14:paraId="5C802E3C" w14:textId="77777777" w:rsidR="00810EF5" w:rsidRPr="000F78EC" w:rsidRDefault="00810EF5">
            <w:pPr>
              <w:numPr>
                <w:ilvl w:val="2"/>
                <w:numId w:val="1"/>
              </w:numPr>
              <w:autoSpaceDE w:val="0"/>
              <w:autoSpaceDN w:val="0"/>
              <w:adjustRightInd w:val="0"/>
              <w:rPr>
                <w:sz w:val="20"/>
                <w:szCs w:val="24"/>
              </w:rPr>
            </w:pPr>
            <w:r w:rsidRPr="000F78EC">
              <w:rPr>
                <w:sz w:val="20"/>
                <w:szCs w:val="24"/>
              </w:rPr>
              <w:t>anchors</w:t>
            </w:r>
          </w:p>
          <w:p w14:paraId="3C7AAA1C" w14:textId="77777777" w:rsidR="00810EF5" w:rsidRPr="000F78EC" w:rsidRDefault="00810EF5">
            <w:pPr>
              <w:numPr>
                <w:ilvl w:val="2"/>
                <w:numId w:val="1"/>
              </w:numPr>
              <w:autoSpaceDE w:val="0"/>
              <w:autoSpaceDN w:val="0"/>
              <w:adjustRightInd w:val="0"/>
              <w:rPr>
                <w:sz w:val="20"/>
                <w:szCs w:val="24"/>
              </w:rPr>
            </w:pPr>
            <w:r w:rsidRPr="000F78EC">
              <w:rPr>
                <w:sz w:val="20"/>
                <w:szCs w:val="24"/>
              </w:rPr>
              <w:t>ring-shaped anchors</w:t>
            </w:r>
          </w:p>
        </w:tc>
        <w:tc>
          <w:tcPr>
            <w:tcW w:w="400" w:type="dxa"/>
            <w:tcBorders>
              <w:top w:val="single" w:sz="18" w:space="0" w:color="auto"/>
              <w:left w:val="nil"/>
              <w:bottom w:val="nil"/>
            </w:tcBorders>
          </w:tcPr>
          <w:p w14:paraId="48DCC6BE" w14:textId="77777777" w:rsidR="00810EF5" w:rsidRPr="000F78EC" w:rsidRDefault="00810EF5">
            <w:pPr>
              <w:autoSpaceDE w:val="0"/>
              <w:autoSpaceDN w:val="0"/>
              <w:adjustRightInd w:val="0"/>
              <w:spacing w:before="120" w:after="120"/>
              <w:rPr>
                <w:sz w:val="20"/>
                <w:szCs w:val="24"/>
              </w:rPr>
            </w:pPr>
          </w:p>
        </w:tc>
      </w:tr>
      <w:tr w:rsidR="00810EF5" w:rsidRPr="000F78EC" w14:paraId="7A6A195A" w14:textId="77777777">
        <w:tc>
          <w:tcPr>
            <w:tcW w:w="8046" w:type="dxa"/>
            <w:tcBorders>
              <w:top w:val="nil"/>
              <w:bottom w:val="nil"/>
              <w:right w:val="nil"/>
            </w:tcBorders>
          </w:tcPr>
          <w:p w14:paraId="09D964D7" w14:textId="77777777" w:rsidR="00810EF5" w:rsidRPr="000F78EC" w:rsidRDefault="00810EF5">
            <w:pPr>
              <w:tabs>
                <w:tab w:val="left" w:pos="1701"/>
              </w:tabs>
              <w:autoSpaceDE w:val="0"/>
              <w:autoSpaceDN w:val="0"/>
              <w:adjustRightInd w:val="0"/>
              <w:spacing w:before="120" w:after="120"/>
              <w:ind w:left="1701" w:hanging="992"/>
              <w:rPr>
                <w:color w:val="000000"/>
                <w:sz w:val="20"/>
                <w:szCs w:val="24"/>
              </w:rPr>
            </w:pPr>
            <w:r w:rsidRPr="00087CF7">
              <w:rPr>
                <w:b/>
                <w:sz w:val="20"/>
                <w:szCs w:val="24"/>
              </w:rPr>
              <w:t>CAUTION</w:t>
            </w:r>
            <w:r w:rsidRPr="000F78EC">
              <w:rPr>
                <w:color w:val="000000"/>
                <w:sz w:val="20"/>
                <w:szCs w:val="24"/>
              </w:rPr>
              <w:t>:</w:t>
            </w:r>
            <w:r w:rsidRPr="000F78EC">
              <w:rPr>
                <w:color w:val="000000"/>
                <w:sz w:val="20"/>
                <w:szCs w:val="24"/>
              </w:rPr>
              <w:tab/>
              <w:t xml:space="preserve">DO NOT anchor to railings, support beams, rain downspouts, gutters, wooden window frames, etc. as they provide insufficient resistance </w:t>
            </w:r>
          </w:p>
        </w:tc>
        <w:tc>
          <w:tcPr>
            <w:tcW w:w="400" w:type="dxa"/>
            <w:tcBorders>
              <w:top w:val="nil"/>
              <w:left w:val="nil"/>
              <w:bottom w:val="nil"/>
            </w:tcBorders>
          </w:tcPr>
          <w:p w14:paraId="73FE35FD" w14:textId="77777777" w:rsidR="00810EF5" w:rsidRPr="000F78EC" w:rsidRDefault="00810EF5">
            <w:pPr>
              <w:autoSpaceDE w:val="0"/>
              <w:autoSpaceDN w:val="0"/>
              <w:adjustRightInd w:val="0"/>
              <w:rPr>
                <w:sz w:val="20"/>
                <w:szCs w:val="24"/>
              </w:rPr>
            </w:pPr>
          </w:p>
        </w:tc>
      </w:tr>
      <w:tr w:rsidR="00810EF5" w:rsidRPr="000F78EC" w14:paraId="5FBF2EC3" w14:textId="77777777">
        <w:tc>
          <w:tcPr>
            <w:tcW w:w="8046" w:type="dxa"/>
            <w:tcBorders>
              <w:top w:val="nil"/>
              <w:bottom w:val="nil"/>
            </w:tcBorders>
          </w:tcPr>
          <w:p w14:paraId="535B8802" w14:textId="77777777" w:rsidR="00810EF5" w:rsidRPr="000F78EC" w:rsidRDefault="00810EF5">
            <w:pPr>
              <w:numPr>
                <w:ilvl w:val="0"/>
                <w:numId w:val="7"/>
              </w:numPr>
              <w:autoSpaceDE w:val="0"/>
              <w:autoSpaceDN w:val="0"/>
              <w:adjustRightInd w:val="0"/>
              <w:spacing w:before="120" w:after="120"/>
              <w:rPr>
                <w:sz w:val="20"/>
                <w:szCs w:val="24"/>
              </w:rPr>
            </w:pPr>
            <w:r w:rsidRPr="000F78EC">
              <w:rPr>
                <w:sz w:val="20"/>
                <w:szCs w:val="24"/>
              </w:rPr>
              <w:t>shoring of the scaffolding is needed for reinforcement</w:t>
            </w:r>
          </w:p>
        </w:tc>
        <w:tc>
          <w:tcPr>
            <w:tcW w:w="400" w:type="dxa"/>
            <w:tcBorders>
              <w:top w:val="single" w:sz="18" w:space="0" w:color="auto"/>
              <w:bottom w:val="single" w:sz="18" w:space="0" w:color="auto"/>
            </w:tcBorders>
          </w:tcPr>
          <w:p w14:paraId="797D875F" w14:textId="77777777" w:rsidR="00810EF5" w:rsidRPr="000F78EC" w:rsidRDefault="00810EF5">
            <w:pPr>
              <w:autoSpaceDE w:val="0"/>
              <w:autoSpaceDN w:val="0"/>
              <w:adjustRightInd w:val="0"/>
              <w:rPr>
                <w:sz w:val="20"/>
                <w:szCs w:val="24"/>
              </w:rPr>
            </w:pPr>
          </w:p>
        </w:tc>
      </w:tr>
      <w:tr w:rsidR="00810EF5" w:rsidRPr="000F78EC" w14:paraId="2318F6A2" w14:textId="77777777">
        <w:tc>
          <w:tcPr>
            <w:tcW w:w="8046" w:type="dxa"/>
            <w:tcBorders>
              <w:top w:val="nil"/>
              <w:bottom w:val="nil"/>
              <w:right w:val="nil"/>
            </w:tcBorders>
          </w:tcPr>
          <w:p w14:paraId="4471D45E" w14:textId="77777777" w:rsidR="00810EF5" w:rsidRPr="000F78EC" w:rsidRDefault="00810EF5">
            <w:pPr>
              <w:numPr>
                <w:ilvl w:val="2"/>
                <w:numId w:val="1"/>
              </w:numPr>
              <w:autoSpaceDE w:val="0"/>
              <w:autoSpaceDN w:val="0"/>
              <w:adjustRightInd w:val="0"/>
              <w:rPr>
                <w:sz w:val="20"/>
                <w:szCs w:val="24"/>
              </w:rPr>
            </w:pPr>
            <w:r w:rsidRPr="000F78EC">
              <w:rPr>
                <w:sz w:val="20"/>
                <w:szCs w:val="24"/>
              </w:rPr>
              <w:t>without interruption to the bottom of the scaffold</w:t>
            </w:r>
          </w:p>
          <w:p w14:paraId="5DECF8B5" w14:textId="77777777" w:rsidR="00810EF5" w:rsidRPr="000F78EC" w:rsidRDefault="00810EF5">
            <w:pPr>
              <w:numPr>
                <w:ilvl w:val="2"/>
                <w:numId w:val="1"/>
              </w:numPr>
              <w:autoSpaceDE w:val="0"/>
              <w:autoSpaceDN w:val="0"/>
              <w:adjustRightInd w:val="0"/>
              <w:rPr>
                <w:sz w:val="20"/>
                <w:szCs w:val="24"/>
              </w:rPr>
            </w:pPr>
            <w:r w:rsidRPr="000F78EC">
              <w:rPr>
                <w:sz w:val="20"/>
                <w:szCs w:val="24"/>
              </w:rPr>
              <w:t>consult the manufacturer's instructions for the position and manner of reinforcement</w:t>
            </w:r>
          </w:p>
        </w:tc>
        <w:tc>
          <w:tcPr>
            <w:tcW w:w="400" w:type="dxa"/>
            <w:tcBorders>
              <w:top w:val="single" w:sz="18" w:space="0" w:color="auto"/>
              <w:left w:val="nil"/>
              <w:bottom w:val="nil"/>
            </w:tcBorders>
          </w:tcPr>
          <w:p w14:paraId="670E1A6F" w14:textId="77777777" w:rsidR="00810EF5" w:rsidRPr="000F78EC" w:rsidRDefault="00810EF5">
            <w:pPr>
              <w:autoSpaceDE w:val="0"/>
              <w:autoSpaceDN w:val="0"/>
              <w:adjustRightInd w:val="0"/>
              <w:spacing w:before="120" w:after="120"/>
              <w:rPr>
                <w:sz w:val="20"/>
                <w:szCs w:val="24"/>
              </w:rPr>
            </w:pPr>
          </w:p>
        </w:tc>
      </w:tr>
      <w:tr w:rsidR="00810EF5" w:rsidRPr="000F78EC" w14:paraId="39081955" w14:textId="77777777">
        <w:tc>
          <w:tcPr>
            <w:tcW w:w="8046" w:type="dxa"/>
            <w:tcBorders>
              <w:top w:val="nil"/>
              <w:bottom w:val="nil"/>
            </w:tcBorders>
          </w:tcPr>
          <w:p w14:paraId="0FBA6452" w14:textId="77777777" w:rsidR="00810EF5" w:rsidRPr="000F78EC" w:rsidRDefault="00810EF5">
            <w:pPr>
              <w:numPr>
                <w:ilvl w:val="0"/>
                <w:numId w:val="7"/>
              </w:numPr>
              <w:autoSpaceDE w:val="0"/>
              <w:autoSpaceDN w:val="0"/>
              <w:adjustRightInd w:val="0"/>
              <w:spacing w:before="120" w:after="120"/>
              <w:rPr>
                <w:sz w:val="20"/>
                <w:szCs w:val="24"/>
              </w:rPr>
            </w:pPr>
            <w:r w:rsidRPr="000F78EC">
              <w:rPr>
                <w:sz w:val="20"/>
                <w:szCs w:val="24"/>
              </w:rPr>
              <w:t>safe finishing of the work floors and platforms</w:t>
            </w:r>
          </w:p>
        </w:tc>
        <w:tc>
          <w:tcPr>
            <w:tcW w:w="400" w:type="dxa"/>
            <w:tcBorders>
              <w:top w:val="single" w:sz="18" w:space="0" w:color="auto"/>
              <w:bottom w:val="single" w:sz="18" w:space="0" w:color="auto"/>
            </w:tcBorders>
          </w:tcPr>
          <w:p w14:paraId="7CA74B7E" w14:textId="77777777" w:rsidR="00810EF5" w:rsidRPr="000F78EC" w:rsidRDefault="00810EF5">
            <w:pPr>
              <w:autoSpaceDE w:val="0"/>
              <w:autoSpaceDN w:val="0"/>
              <w:adjustRightInd w:val="0"/>
              <w:rPr>
                <w:sz w:val="20"/>
                <w:szCs w:val="24"/>
              </w:rPr>
            </w:pPr>
          </w:p>
        </w:tc>
      </w:tr>
      <w:tr w:rsidR="00810EF5" w:rsidRPr="000F78EC" w14:paraId="79B52BEB" w14:textId="77777777">
        <w:tc>
          <w:tcPr>
            <w:tcW w:w="8046" w:type="dxa"/>
            <w:tcBorders>
              <w:top w:val="nil"/>
              <w:bottom w:val="nil"/>
              <w:right w:val="nil"/>
            </w:tcBorders>
          </w:tcPr>
          <w:p w14:paraId="06C0B5C3" w14:textId="77777777" w:rsidR="00810EF5" w:rsidRPr="000F78EC" w:rsidRDefault="00A70954">
            <w:pPr>
              <w:numPr>
                <w:ilvl w:val="2"/>
                <w:numId w:val="1"/>
              </w:numPr>
              <w:autoSpaceDE w:val="0"/>
              <w:autoSpaceDN w:val="0"/>
              <w:adjustRightInd w:val="0"/>
              <w:ind w:left="2154" w:hanging="357"/>
              <w:rPr>
                <w:sz w:val="20"/>
                <w:szCs w:val="24"/>
              </w:rPr>
            </w:pPr>
            <w:r>
              <w:rPr>
                <w:noProof/>
                <w:snapToGrid/>
                <w:lang w:eastAsia="en-GB"/>
              </w:rPr>
              <w:drawing>
                <wp:anchor distT="0" distB="0" distL="114300" distR="114300" simplePos="0" relativeHeight="251662336" behindDoc="0" locked="0" layoutInCell="1" allowOverlap="1" wp14:anchorId="6813291F" wp14:editId="68132920">
                  <wp:simplePos x="0" y="0"/>
                  <wp:positionH relativeFrom="column">
                    <wp:posOffset>4019550</wp:posOffset>
                  </wp:positionH>
                  <wp:positionV relativeFrom="paragraph">
                    <wp:posOffset>105410</wp:posOffset>
                  </wp:positionV>
                  <wp:extent cx="1183640" cy="625475"/>
                  <wp:effectExtent l="0" t="0" r="0" b="3175"/>
                  <wp:wrapNone/>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3640" cy="62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10EF5" w:rsidRPr="000F78EC">
              <w:rPr>
                <w:sz w:val="20"/>
                <w:szCs w:val="24"/>
              </w:rPr>
              <w:t>floorboards (clean)</w:t>
            </w:r>
          </w:p>
          <w:p w14:paraId="2A09B230" w14:textId="77777777" w:rsidR="00810EF5" w:rsidRPr="000F78EC" w:rsidRDefault="00810EF5">
            <w:pPr>
              <w:numPr>
                <w:ilvl w:val="2"/>
                <w:numId w:val="1"/>
              </w:numPr>
              <w:autoSpaceDE w:val="0"/>
              <w:autoSpaceDN w:val="0"/>
              <w:adjustRightInd w:val="0"/>
              <w:rPr>
                <w:sz w:val="20"/>
                <w:szCs w:val="24"/>
              </w:rPr>
            </w:pPr>
            <w:r w:rsidRPr="000F78EC">
              <w:rPr>
                <w:sz w:val="20"/>
                <w:szCs w:val="24"/>
              </w:rPr>
              <w:t>edge protection (sideboards)</w:t>
            </w:r>
          </w:p>
          <w:p w14:paraId="5105A5B1" w14:textId="77777777" w:rsidR="00810EF5" w:rsidRPr="000F78EC" w:rsidRDefault="00810EF5">
            <w:pPr>
              <w:numPr>
                <w:ilvl w:val="2"/>
                <w:numId w:val="1"/>
              </w:numPr>
              <w:autoSpaceDE w:val="0"/>
              <w:autoSpaceDN w:val="0"/>
              <w:adjustRightInd w:val="0"/>
              <w:rPr>
                <w:sz w:val="20"/>
                <w:szCs w:val="24"/>
              </w:rPr>
            </w:pPr>
            <w:r w:rsidRPr="000F78EC">
              <w:rPr>
                <w:sz w:val="20"/>
                <w:szCs w:val="24"/>
              </w:rPr>
              <w:t>railings (respect the correct distances)</w:t>
            </w:r>
          </w:p>
          <w:p w14:paraId="60B2515D" w14:textId="77777777" w:rsidR="00810EF5" w:rsidRPr="000F78EC" w:rsidRDefault="00810EF5">
            <w:pPr>
              <w:numPr>
                <w:ilvl w:val="2"/>
                <w:numId w:val="1"/>
              </w:numPr>
              <w:autoSpaceDE w:val="0"/>
              <w:autoSpaceDN w:val="0"/>
              <w:adjustRightInd w:val="0"/>
              <w:rPr>
                <w:sz w:val="20"/>
                <w:szCs w:val="24"/>
              </w:rPr>
            </w:pPr>
            <w:r w:rsidRPr="000F78EC">
              <w:rPr>
                <w:sz w:val="20"/>
                <w:szCs w:val="24"/>
              </w:rPr>
              <w:t>storage areas</w:t>
            </w:r>
          </w:p>
          <w:p w14:paraId="33E8435D" w14:textId="77777777" w:rsidR="00810EF5" w:rsidRPr="000F78EC" w:rsidRDefault="00810EF5">
            <w:pPr>
              <w:numPr>
                <w:ilvl w:val="2"/>
                <w:numId w:val="1"/>
              </w:numPr>
              <w:autoSpaceDE w:val="0"/>
              <w:autoSpaceDN w:val="0"/>
              <w:adjustRightInd w:val="0"/>
              <w:rPr>
                <w:sz w:val="20"/>
                <w:szCs w:val="24"/>
              </w:rPr>
            </w:pPr>
            <w:r w:rsidRPr="000F78EC">
              <w:rPr>
                <w:sz w:val="20"/>
                <w:szCs w:val="24"/>
              </w:rPr>
              <w:t>stairs, steps, ladders</w:t>
            </w:r>
          </w:p>
          <w:p w14:paraId="706D13CF" w14:textId="77777777" w:rsidR="00810EF5" w:rsidRPr="000F78EC" w:rsidRDefault="00810EF5">
            <w:pPr>
              <w:numPr>
                <w:ilvl w:val="2"/>
                <w:numId w:val="1"/>
              </w:numPr>
              <w:autoSpaceDE w:val="0"/>
              <w:autoSpaceDN w:val="0"/>
              <w:adjustRightInd w:val="0"/>
              <w:rPr>
                <w:sz w:val="20"/>
                <w:szCs w:val="24"/>
              </w:rPr>
            </w:pPr>
            <w:r w:rsidRPr="000F78EC">
              <w:rPr>
                <w:sz w:val="20"/>
                <w:szCs w:val="24"/>
              </w:rPr>
              <w:t>floor sheating or fall floors as work floor &gt; 6 m</w:t>
            </w:r>
          </w:p>
          <w:p w14:paraId="239DE1EA" w14:textId="77777777" w:rsidR="00810EF5" w:rsidRPr="000F78EC" w:rsidRDefault="00810EF5">
            <w:pPr>
              <w:numPr>
                <w:ilvl w:val="2"/>
                <w:numId w:val="1"/>
              </w:numPr>
              <w:autoSpaceDE w:val="0"/>
              <w:autoSpaceDN w:val="0"/>
              <w:adjustRightInd w:val="0"/>
              <w:rPr>
                <w:sz w:val="20"/>
                <w:szCs w:val="24"/>
              </w:rPr>
            </w:pPr>
            <w:r w:rsidRPr="000F78EC">
              <w:rPr>
                <w:sz w:val="20"/>
                <w:szCs w:val="24"/>
              </w:rPr>
              <w:t>take electrical risks into account</w:t>
            </w:r>
          </w:p>
        </w:tc>
        <w:tc>
          <w:tcPr>
            <w:tcW w:w="400" w:type="dxa"/>
            <w:tcBorders>
              <w:top w:val="single" w:sz="18" w:space="0" w:color="auto"/>
              <w:left w:val="nil"/>
              <w:bottom w:val="single" w:sz="18" w:space="0" w:color="auto"/>
            </w:tcBorders>
          </w:tcPr>
          <w:p w14:paraId="7AF08F44" w14:textId="77777777" w:rsidR="00810EF5" w:rsidRPr="000F78EC" w:rsidRDefault="00810EF5">
            <w:pPr>
              <w:autoSpaceDE w:val="0"/>
              <w:autoSpaceDN w:val="0"/>
              <w:adjustRightInd w:val="0"/>
              <w:spacing w:before="120" w:after="120"/>
              <w:rPr>
                <w:sz w:val="20"/>
                <w:szCs w:val="24"/>
              </w:rPr>
            </w:pPr>
          </w:p>
        </w:tc>
      </w:tr>
      <w:tr w:rsidR="00810EF5" w:rsidRPr="000F78EC" w14:paraId="7071687A" w14:textId="77777777">
        <w:tc>
          <w:tcPr>
            <w:tcW w:w="8046" w:type="dxa"/>
            <w:tcBorders>
              <w:top w:val="nil"/>
              <w:bottom w:val="nil"/>
            </w:tcBorders>
          </w:tcPr>
          <w:p w14:paraId="3662DF44" w14:textId="77777777" w:rsidR="00810EF5" w:rsidRPr="000F78EC" w:rsidRDefault="00810EF5">
            <w:pPr>
              <w:numPr>
                <w:ilvl w:val="0"/>
                <w:numId w:val="7"/>
              </w:numPr>
              <w:autoSpaceDE w:val="0"/>
              <w:autoSpaceDN w:val="0"/>
              <w:adjustRightInd w:val="0"/>
              <w:spacing w:before="120" w:after="120"/>
              <w:rPr>
                <w:sz w:val="20"/>
                <w:szCs w:val="24"/>
              </w:rPr>
            </w:pPr>
            <w:r w:rsidRPr="000F78EC">
              <w:rPr>
                <w:sz w:val="20"/>
                <w:szCs w:val="24"/>
              </w:rPr>
              <w:t xml:space="preserve">cover the scaffold (with nets, corrugated sheeting, ...) </w:t>
            </w:r>
          </w:p>
        </w:tc>
        <w:tc>
          <w:tcPr>
            <w:tcW w:w="400" w:type="dxa"/>
            <w:tcBorders>
              <w:top w:val="single" w:sz="18" w:space="0" w:color="auto"/>
              <w:bottom w:val="single" w:sz="18" w:space="0" w:color="auto"/>
            </w:tcBorders>
          </w:tcPr>
          <w:p w14:paraId="0A1C0827" w14:textId="77777777" w:rsidR="00810EF5" w:rsidRPr="000F78EC" w:rsidRDefault="00810EF5">
            <w:pPr>
              <w:autoSpaceDE w:val="0"/>
              <w:autoSpaceDN w:val="0"/>
              <w:adjustRightInd w:val="0"/>
              <w:rPr>
                <w:sz w:val="20"/>
                <w:szCs w:val="24"/>
              </w:rPr>
            </w:pPr>
          </w:p>
        </w:tc>
      </w:tr>
      <w:tr w:rsidR="00810EF5" w:rsidRPr="000F78EC" w14:paraId="263E8FE7" w14:textId="77777777">
        <w:tc>
          <w:tcPr>
            <w:tcW w:w="8046" w:type="dxa"/>
            <w:tcBorders>
              <w:top w:val="nil"/>
              <w:bottom w:val="nil"/>
              <w:right w:val="nil"/>
            </w:tcBorders>
          </w:tcPr>
          <w:p w14:paraId="49C205E2" w14:textId="77777777" w:rsidR="00810EF5" w:rsidRPr="000F78EC" w:rsidRDefault="00810EF5">
            <w:pPr>
              <w:numPr>
                <w:ilvl w:val="2"/>
                <w:numId w:val="1"/>
              </w:numPr>
              <w:autoSpaceDE w:val="0"/>
              <w:autoSpaceDN w:val="0"/>
              <w:adjustRightInd w:val="0"/>
              <w:ind w:left="2154" w:hanging="357"/>
              <w:rPr>
                <w:sz w:val="20"/>
                <w:szCs w:val="24"/>
              </w:rPr>
            </w:pPr>
            <w:r w:rsidRPr="000F78EC">
              <w:rPr>
                <w:sz w:val="20"/>
                <w:szCs w:val="24"/>
              </w:rPr>
              <w:t>prevent objects falling</w:t>
            </w:r>
          </w:p>
          <w:p w14:paraId="336888CB" w14:textId="77777777" w:rsidR="00810EF5" w:rsidRPr="000F78EC" w:rsidRDefault="00810EF5">
            <w:pPr>
              <w:numPr>
                <w:ilvl w:val="2"/>
                <w:numId w:val="1"/>
              </w:numPr>
              <w:autoSpaceDE w:val="0"/>
              <w:autoSpaceDN w:val="0"/>
              <w:adjustRightInd w:val="0"/>
              <w:rPr>
                <w:sz w:val="20"/>
                <w:szCs w:val="24"/>
              </w:rPr>
            </w:pPr>
            <w:r w:rsidRPr="000F78EC">
              <w:rPr>
                <w:sz w:val="20"/>
                <w:szCs w:val="24"/>
              </w:rPr>
              <w:t>protect the environment against pollution</w:t>
            </w:r>
          </w:p>
          <w:p w14:paraId="4C54977B" w14:textId="77777777" w:rsidR="00810EF5" w:rsidRPr="000F78EC" w:rsidRDefault="00810EF5">
            <w:pPr>
              <w:numPr>
                <w:ilvl w:val="2"/>
                <w:numId w:val="1"/>
              </w:numPr>
              <w:autoSpaceDE w:val="0"/>
              <w:autoSpaceDN w:val="0"/>
              <w:adjustRightInd w:val="0"/>
              <w:rPr>
                <w:sz w:val="20"/>
                <w:szCs w:val="24"/>
              </w:rPr>
            </w:pPr>
            <w:r w:rsidRPr="000F78EC">
              <w:rPr>
                <w:sz w:val="20"/>
                <w:szCs w:val="24"/>
              </w:rPr>
              <w:t>protecting workers from weather</w:t>
            </w:r>
          </w:p>
        </w:tc>
        <w:tc>
          <w:tcPr>
            <w:tcW w:w="400" w:type="dxa"/>
            <w:tcBorders>
              <w:top w:val="single" w:sz="18" w:space="0" w:color="auto"/>
              <w:left w:val="nil"/>
              <w:bottom w:val="nil"/>
            </w:tcBorders>
          </w:tcPr>
          <w:p w14:paraId="64442B50" w14:textId="77777777" w:rsidR="00810EF5" w:rsidRPr="000F78EC" w:rsidRDefault="00810EF5">
            <w:pPr>
              <w:autoSpaceDE w:val="0"/>
              <w:autoSpaceDN w:val="0"/>
              <w:adjustRightInd w:val="0"/>
              <w:spacing w:before="120" w:after="120"/>
              <w:rPr>
                <w:sz w:val="20"/>
                <w:szCs w:val="24"/>
              </w:rPr>
            </w:pPr>
          </w:p>
        </w:tc>
      </w:tr>
      <w:tr w:rsidR="00810EF5" w:rsidRPr="000F78EC" w14:paraId="5B57B778" w14:textId="77777777">
        <w:tc>
          <w:tcPr>
            <w:tcW w:w="8046" w:type="dxa"/>
            <w:tcBorders>
              <w:top w:val="nil"/>
              <w:bottom w:val="nil"/>
              <w:right w:val="nil"/>
            </w:tcBorders>
          </w:tcPr>
          <w:p w14:paraId="492363B7" w14:textId="77777777" w:rsidR="00810EF5" w:rsidRPr="000F78EC" w:rsidRDefault="00810EF5">
            <w:pPr>
              <w:tabs>
                <w:tab w:val="left" w:pos="1701"/>
              </w:tabs>
              <w:autoSpaceDE w:val="0"/>
              <w:autoSpaceDN w:val="0"/>
              <w:adjustRightInd w:val="0"/>
              <w:spacing w:before="120" w:after="120"/>
              <w:ind w:left="1701" w:hanging="992"/>
              <w:rPr>
                <w:color w:val="000000"/>
                <w:sz w:val="20"/>
                <w:szCs w:val="24"/>
              </w:rPr>
            </w:pPr>
            <w:r w:rsidRPr="00087CF7">
              <w:rPr>
                <w:b/>
                <w:sz w:val="20"/>
                <w:szCs w:val="24"/>
              </w:rPr>
              <w:t>NOTE</w:t>
            </w:r>
            <w:r w:rsidRPr="00087CF7">
              <w:rPr>
                <w:sz w:val="20"/>
                <w:szCs w:val="24"/>
              </w:rPr>
              <w:t>:</w:t>
            </w:r>
            <w:r w:rsidRPr="000F78EC">
              <w:rPr>
                <w:color w:val="000000"/>
                <w:sz w:val="20"/>
                <w:szCs w:val="24"/>
              </w:rPr>
              <w:tab/>
              <w:t xml:space="preserve">This has an impact on the influence of wind on the scaffold, wall anchors and couplings of the wall anchors. This cannot be done for all types of scaffold (e.g. mobile scaffolding) </w:t>
            </w:r>
          </w:p>
        </w:tc>
        <w:tc>
          <w:tcPr>
            <w:tcW w:w="400" w:type="dxa"/>
            <w:tcBorders>
              <w:top w:val="nil"/>
              <w:left w:val="nil"/>
              <w:bottom w:val="nil"/>
            </w:tcBorders>
          </w:tcPr>
          <w:p w14:paraId="6DB5324D" w14:textId="77777777" w:rsidR="00810EF5" w:rsidRPr="000F78EC" w:rsidRDefault="00810EF5">
            <w:pPr>
              <w:autoSpaceDE w:val="0"/>
              <w:autoSpaceDN w:val="0"/>
              <w:adjustRightInd w:val="0"/>
              <w:rPr>
                <w:sz w:val="20"/>
                <w:szCs w:val="24"/>
              </w:rPr>
            </w:pPr>
          </w:p>
        </w:tc>
      </w:tr>
      <w:tr w:rsidR="00810EF5" w:rsidRPr="000F78EC" w14:paraId="40221B4B" w14:textId="77777777">
        <w:tc>
          <w:tcPr>
            <w:tcW w:w="8046" w:type="dxa"/>
            <w:tcBorders>
              <w:top w:val="nil"/>
              <w:bottom w:val="nil"/>
            </w:tcBorders>
          </w:tcPr>
          <w:p w14:paraId="4F266E67" w14:textId="77777777" w:rsidR="00810EF5" w:rsidRPr="000F78EC" w:rsidRDefault="00810EF5">
            <w:pPr>
              <w:numPr>
                <w:ilvl w:val="0"/>
                <w:numId w:val="7"/>
              </w:numPr>
              <w:autoSpaceDE w:val="0"/>
              <w:autoSpaceDN w:val="0"/>
              <w:adjustRightInd w:val="0"/>
              <w:spacing w:before="120" w:after="120"/>
              <w:rPr>
                <w:sz w:val="20"/>
                <w:szCs w:val="24"/>
              </w:rPr>
            </w:pPr>
            <w:r w:rsidRPr="000F78EC">
              <w:rPr>
                <w:sz w:val="20"/>
                <w:szCs w:val="24"/>
              </w:rPr>
              <w:t xml:space="preserve">sufficient and correct signage in place at unfinished scaffold </w:t>
            </w:r>
          </w:p>
        </w:tc>
        <w:tc>
          <w:tcPr>
            <w:tcW w:w="400" w:type="dxa"/>
            <w:tcBorders>
              <w:top w:val="single" w:sz="18" w:space="0" w:color="auto"/>
              <w:bottom w:val="single" w:sz="18" w:space="0" w:color="auto"/>
            </w:tcBorders>
          </w:tcPr>
          <w:p w14:paraId="10665045" w14:textId="77777777" w:rsidR="00810EF5" w:rsidRPr="000F78EC" w:rsidRDefault="00810EF5">
            <w:pPr>
              <w:autoSpaceDE w:val="0"/>
              <w:autoSpaceDN w:val="0"/>
              <w:adjustRightInd w:val="0"/>
              <w:rPr>
                <w:sz w:val="20"/>
                <w:szCs w:val="24"/>
              </w:rPr>
            </w:pPr>
          </w:p>
        </w:tc>
      </w:tr>
      <w:tr w:rsidR="00810EF5" w:rsidRPr="000F78EC" w14:paraId="41207A6B" w14:textId="77777777">
        <w:tc>
          <w:tcPr>
            <w:tcW w:w="8046" w:type="dxa"/>
            <w:tcBorders>
              <w:top w:val="nil"/>
              <w:bottom w:val="nil"/>
            </w:tcBorders>
          </w:tcPr>
          <w:p w14:paraId="777DD6DF" w14:textId="77777777" w:rsidR="00810EF5" w:rsidRPr="000F78EC" w:rsidRDefault="005A0F7B">
            <w:pPr>
              <w:numPr>
                <w:ilvl w:val="0"/>
                <w:numId w:val="7"/>
              </w:numPr>
              <w:autoSpaceDE w:val="0"/>
              <w:autoSpaceDN w:val="0"/>
              <w:adjustRightInd w:val="0"/>
              <w:spacing w:before="120" w:after="120"/>
              <w:rPr>
                <w:sz w:val="20"/>
                <w:szCs w:val="24"/>
              </w:rPr>
            </w:pPr>
            <w:r w:rsidRPr="00087CF7">
              <w:rPr>
                <w:sz w:val="20"/>
                <w:szCs w:val="24"/>
              </w:rPr>
              <w:t>display</w:t>
            </w:r>
            <w:r w:rsidR="00810EF5" w:rsidRPr="00087CF7">
              <w:rPr>
                <w:sz w:val="20"/>
                <w:szCs w:val="24"/>
              </w:rPr>
              <w:t xml:space="preserve"> the </w:t>
            </w:r>
            <w:r w:rsidR="00810EF5" w:rsidRPr="000F78EC">
              <w:rPr>
                <w:sz w:val="20"/>
                <w:szCs w:val="24"/>
              </w:rPr>
              <w:t xml:space="preserve">red scaffold card for as long as the scaffold is not ready </w:t>
            </w:r>
            <w:r>
              <w:rPr>
                <w:sz w:val="20"/>
                <w:szCs w:val="24"/>
              </w:rPr>
              <w:br/>
            </w:r>
            <w:r w:rsidR="00810EF5" w:rsidRPr="000F78EC">
              <w:rPr>
                <w:sz w:val="20"/>
                <w:szCs w:val="24"/>
              </w:rPr>
              <w:t>(see point 5.b)</w:t>
            </w:r>
          </w:p>
        </w:tc>
        <w:tc>
          <w:tcPr>
            <w:tcW w:w="400" w:type="dxa"/>
            <w:tcBorders>
              <w:top w:val="single" w:sz="18" w:space="0" w:color="auto"/>
              <w:bottom w:val="single" w:sz="18" w:space="0" w:color="auto"/>
            </w:tcBorders>
          </w:tcPr>
          <w:p w14:paraId="31A925EB" w14:textId="77777777" w:rsidR="00810EF5" w:rsidRPr="000F78EC" w:rsidRDefault="00810EF5">
            <w:pPr>
              <w:autoSpaceDE w:val="0"/>
              <w:autoSpaceDN w:val="0"/>
              <w:adjustRightInd w:val="0"/>
              <w:rPr>
                <w:sz w:val="20"/>
                <w:szCs w:val="24"/>
              </w:rPr>
            </w:pPr>
          </w:p>
        </w:tc>
      </w:tr>
      <w:tr w:rsidR="00810EF5" w:rsidRPr="000F78EC" w14:paraId="1F6B8F75" w14:textId="77777777">
        <w:tc>
          <w:tcPr>
            <w:tcW w:w="8046" w:type="dxa"/>
            <w:tcBorders>
              <w:top w:val="nil"/>
              <w:bottom w:val="single" w:sz="18" w:space="0" w:color="auto"/>
              <w:right w:val="nil"/>
            </w:tcBorders>
          </w:tcPr>
          <w:p w14:paraId="160530BE" w14:textId="77777777" w:rsidR="00810EF5" w:rsidRDefault="00810EF5">
            <w:pPr>
              <w:tabs>
                <w:tab w:val="left" w:pos="945"/>
              </w:tabs>
              <w:autoSpaceDE w:val="0"/>
              <w:autoSpaceDN w:val="0"/>
              <w:adjustRightInd w:val="0"/>
              <w:rPr>
                <w:sz w:val="20"/>
                <w:szCs w:val="24"/>
              </w:rPr>
            </w:pPr>
          </w:p>
          <w:p w14:paraId="602BA2A4" w14:textId="77777777" w:rsidR="00765CEF" w:rsidRDefault="00765CEF">
            <w:pPr>
              <w:tabs>
                <w:tab w:val="left" w:pos="945"/>
              </w:tabs>
              <w:autoSpaceDE w:val="0"/>
              <w:autoSpaceDN w:val="0"/>
              <w:adjustRightInd w:val="0"/>
              <w:rPr>
                <w:sz w:val="20"/>
                <w:szCs w:val="24"/>
              </w:rPr>
            </w:pPr>
          </w:p>
          <w:p w14:paraId="050B6192" w14:textId="77777777" w:rsidR="00765CEF" w:rsidRDefault="00765CEF">
            <w:pPr>
              <w:tabs>
                <w:tab w:val="left" w:pos="945"/>
              </w:tabs>
              <w:autoSpaceDE w:val="0"/>
              <w:autoSpaceDN w:val="0"/>
              <w:adjustRightInd w:val="0"/>
              <w:rPr>
                <w:sz w:val="20"/>
                <w:szCs w:val="24"/>
              </w:rPr>
            </w:pPr>
          </w:p>
          <w:p w14:paraId="20AAD869" w14:textId="77777777" w:rsidR="00765CEF" w:rsidRPr="000F78EC" w:rsidRDefault="00765CEF">
            <w:pPr>
              <w:tabs>
                <w:tab w:val="left" w:pos="945"/>
              </w:tabs>
              <w:autoSpaceDE w:val="0"/>
              <w:autoSpaceDN w:val="0"/>
              <w:adjustRightInd w:val="0"/>
              <w:rPr>
                <w:sz w:val="20"/>
                <w:szCs w:val="24"/>
              </w:rPr>
            </w:pPr>
          </w:p>
        </w:tc>
        <w:tc>
          <w:tcPr>
            <w:tcW w:w="400" w:type="dxa"/>
            <w:tcBorders>
              <w:top w:val="nil"/>
              <w:left w:val="nil"/>
              <w:bottom w:val="single" w:sz="18" w:space="0" w:color="auto"/>
            </w:tcBorders>
          </w:tcPr>
          <w:p w14:paraId="553CFABA" w14:textId="77777777" w:rsidR="00810EF5" w:rsidRPr="000F78EC" w:rsidRDefault="00810EF5">
            <w:pPr>
              <w:autoSpaceDE w:val="0"/>
              <w:autoSpaceDN w:val="0"/>
              <w:adjustRightInd w:val="0"/>
              <w:rPr>
                <w:sz w:val="20"/>
                <w:szCs w:val="24"/>
              </w:rPr>
            </w:pPr>
          </w:p>
        </w:tc>
      </w:tr>
    </w:tbl>
    <w:p w14:paraId="7C6B45D4" w14:textId="77777777" w:rsidR="00810EF5" w:rsidRPr="000F78EC" w:rsidRDefault="00810EF5">
      <w:pPr>
        <w:rPr>
          <w:szCs w:val="24"/>
        </w:rPr>
      </w:pPr>
    </w:p>
    <w:tbl>
      <w:tblPr>
        <w:tblW w:w="0" w:type="auto"/>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8046"/>
        <w:gridCol w:w="400"/>
      </w:tblGrid>
      <w:tr w:rsidR="00810EF5" w:rsidRPr="000F78EC" w14:paraId="0C83A834" w14:textId="77777777">
        <w:tc>
          <w:tcPr>
            <w:tcW w:w="8446" w:type="dxa"/>
            <w:gridSpan w:val="2"/>
            <w:tcBorders>
              <w:top w:val="single" w:sz="18" w:space="0" w:color="auto"/>
              <w:bottom w:val="nil"/>
            </w:tcBorders>
          </w:tcPr>
          <w:p w14:paraId="3A62DD69" w14:textId="77777777" w:rsidR="00810EF5" w:rsidRPr="000F78EC" w:rsidRDefault="00810EF5">
            <w:pPr>
              <w:autoSpaceDE w:val="0"/>
              <w:autoSpaceDN w:val="0"/>
              <w:adjustRightInd w:val="0"/>
              <w:rPr>
                <w:sz w:val="20"/>
                <w:szCs w:val="24"/>
              </w:rPr>
            </w:pPr>
          </w:p>
          <w:p w14:paraId="7DD4E7AC" w14:textId="77777777" w:rsidR="00810EF5" w:rsidRPr="00765CEF" w:rsidRDefault="00810EF5">
            <w:pPr>
              <w:autoSpaceDE w:val="0"/>
              <w:autoSpaceDN w:val="0"/>
              <w:adjustRightInd w:val="0"/>
              <w:spacing w:before="60"/>
              <w:rPr>
                <w:b/>
                <w:sz w:val="24"/>
                <w:szCs w:val="24"/>
              </w:rPr>
            </w:pPr>
            <w:r w:rsidRPr="00765CEF">
              <w:rPr>
                <w:b/>
                <w:sz w:val="24"/>
                <w:szCs w:val="24"/>
              </w:rPr>
              <w:t>ALWAYS</w:t>
            </w:r>
            <w:r w:rsidR="001B6AD2" w:rsidRPr="00765CEF">
              <w:rPr>
                <w:b/>
                <w:sz w:val="24"/>
                <w:szCs w:val="24"/>
              </w:rPr>
              <w:t>:</w:t>
            </w:r>
          </w:p>
          <w:p w14:paraId="6BC8AC37" w14:textId="77777777" w:rsidR="00810EF5" w:rsidRPr="000F78EC" w:rsidRDefault="00810EF5">
            <w:pPr>
              <w:autoSpaceDE w:val="0"/>
              <w:autoSpaceDN w:val="0"/>
              <w:adjustRightInd w:val="0"/>
              <w:spacing w:before="60"/>
              <w:jc w:val="right"/>
              <w:rPr>
                <w:sz w:val="20"/>
                <w:szCs w:val="24"/>
              </w:rPr>
            </w:pPr>
            <w:r w:rsidRPr="000F78EC">
              <w:rPr>
                <w:b/>
                <w:sz w:val="20"/>
                <w:szCs w:val="24"/>
              </w:rPr>
              <w:t>CHECK</w:t>
            </w:r>
          </w:p>
        </w:tc>
      </w:tr>
      <w:tr w:rsidR="00810EF5" w:rsidRPr="000F78EC" w14:paraId="7DACCFBE" w14:textId="77777777">
        <w:tc>
          <w:tcPr>
            <w:tcW w:w="8046" w:type="dxa"/>
            <w:tcBorders>
              <w:top w:val="nil"/>
              <w:bottom w:val="nil"/>
              <w:right w:val="nil"/>
            </w:tcBorders>
          </w:tcPr>
          <w:p w14:paraId="31D88DDC" w14:textId="77777777" w:rsidR="00810EF5" w:rsidRPr="000F78EC" w:rsidRDefault="00810EF5">
            <w:pPr>
              <w:numPr>
                <w:ilvl w:val="0"/>
                <w:numId w:val="5"/>
              </w:numPr>
              <w:autoSpaceDE w:val="0"/>
              <w:autoSpaceDN w:val="0"/>
              <w:adjustRightInd w:val="0"/>
              <w:spacing w:before="120" w:after="60"/>
              <w:ind w:left="714" w:hanging="357"/>
              <w:rPr>
                <w:b/>
                <w:sz w:val="20"/>
                <w:szCs w:val="24"/>
              </w:rPr>
            </w:pPr>
            <w:r w:rsidRPr="000F78EC">
              <w:rPr>
                <w:b/>
                <w:sz w:val="20"/>
                <w:szCs w:val="24"/>
              </w:rPr>
              <w:t>ACCESS TO THE SCAFFOLD</w:t>
            </w:r>
          </w:p>
        </w:tc>
        <w:tc>
          <w:tcPr>
            <w:tcW w:w="400" w:type="dxa"/>
            <w:tcBorders>
              <w:top w:val="nil"/>
              <w:left w:val="nil"/>
              <w:bottom w:val="nil"/>
            </w:tcBorders>
          </w:tcPr>
          <w:p w14:paraId="5BC708E3" w14:textId="77777777" w:rsidR="00810EF5" w:rsidRPr="000F78EC" w:rsidRDefault="00810EF5">
            <w:pPr>
              <w:autoSpaceDE w:val="0"/>
              <w:autoSpaceDN w:val="0"/>
              <w:adjustRightInd w:val="0"/>
              <w:rPr>
                <w:sz w:val="20"/>
                <w:szCs w:val="24"/>
              </w:rPr>
            </w:pPr>
          </w:p>
        </w:tc>
      </w:tr>
      <w:tr w:rsidR="00810EF5" w:rsidRPr="000F78EC" w14:paraId="7F5384AB" w14:textId="77777777">
        <w:tc>
          <w:tcPr>
            <w:tcW w:w="8046" w:type="dxa"/>
            <w:tcBorders>
              <w:top w:val="nil"/>
              <w:bottom w:val="nil"/>
            </w:tcBorders>
          </w:tcPr>
          <w:p w14:paraId="69AA9FB6" w14:textId="77777777" w:rsidR="00810EF5" w:rsidRPr="000F78EC" w:rsidRDefault="00A70954">
            <w:pPr>
              <w:numPr>
                <w:ilvl w:val="0"/>
                <w:numId w:val="8"/>
              </w:numPr>
              <w:autoSpaceDE w:val="0"/>
              <w:autoSpaceDN w:val="0"/>
              <w:adjustRightInd w:val="0"/>
              <w:spacing w:before="120" w:after="120"/>
              <w:rPr>
                <w:sz w:val="20"/>
                <w:szCs w:val="24"/>
              </w:rPr>
            </w:pPr>
            <w:r>
              <w:rPr>
                <w:noProof/>
                <w:snapToGrid/>
                <w:lang w:eastAsia="en-GB"/>
              </w:rPr>
              <w:drawing>
                <wp:anchor distT="0" distB="0" distL="114300" distR="114300" simplePos="0" relativeHeight="251663360" behindDoc="0" locked="0" layoutInCell="1" allowOverlap="1" wp14:anchorId="68132921" wp14:editId="68132922">
                  <wp:simplePos x="0" y="0"/>
                  <wp:positionH relativeFrom="column">
                    <wp:posOffset>314325</wp:posOffset>
                  </wp:positionH>
                  <wp:positionV relativeFrom="paragraph">
                    <wp:posOffset>271780</wp:posOffset>
                  </wp:positionV>
                  <wp:extent cx="1171575" cy="1171575"/>
                  <wp:effectExtent l="0" t="0" r="9525" b="9525"/>
                  <wp:wrapNone/>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10EF5" w:rsidRPr="000F78EC">
              <w:rPr>
                <w:sz w:val="20"/>
                <w:szCs w:val="24"/>
              </w:rPr>
              <w:t>adequate and safe access, such as</w:t>
            </w:r>
          </w:p>
        </w:tc>
        <w:tc>
          <w:tcPr>
            <w:tcW w:w="400" w:type="dxa"/>
            <w:tcBorders>
              <w:top w:val="single" w:sz="18" w:space="0" w:color="auto"/>
              <w:bottom w:val="single" w:sz="18" w:space="0" w:color="auto"/>
            </w:tcBorders>
          </w:tcPr>
          <w:p w14:paraId="51BDF457" w14:textId="77777777" w:rsidR="00810EF5" w:rsidRPr="000F78EC" w:rsidRDefault="00810EF5">
            <w:pPr>
              <w:autoSpaceDE w:val="0"/>
              <w:autoSpaceDN w:val="0"/>
              <w:adjustRightInd w:val="0"/>
              <w:spacing w:before="120" w:after="120"/>
              <w:rPr>
                <w:sz w:val="20"/>
                <w:szCs w:val="24"/>
              </w:rPr>
            </w:pPr>
          </w:p>
        </w:tc>
      </w:tr>
      <w:tr w:rsidR="00810EF5" w:rsidRPr="000F78EC" w14:paraId="7CBE7C3F" w14:textId="77777777">
        <w:tc>
          <w:tcPr>
            <w:tcW w:w="8046" w:type="dxa"/>
            <w:tcBorders>
              <w:top w:val="nil"/>
              <w:bottom w:val="nil"/>
              <w:right w:val="nil"/>
            </w:tcBorders>
          </w:tcPr>
          <w:p w14:paraId="421596DF" w14:textId="77777777" w:rsidR="00810EF5" w:rsidRPr="000F78EC" w:rsidRDefault="00810EF5">
            <w:pPr>
              <w:numPr>
                <w:ilvl w:val="2"/>
                <w:numId w:val="1"/>
              </w:numPr>
              <w:autoSpaceDE w:val="0"/>
              <w:autoSpaceDN w:val="0"/>
              <w:adjustRightInd w:val="0"/>
              <w:spacing w:before="60"/>
              <w:ind w:left="2835" w:hanging="357"/>
              <w:rPr>
                <w:sz w:val="20"/>
                <w:szCs w:val="24"/>
              </w:rPr>
            </w:pPr>
            <w:r w:rsidRPr="000F78EC">
              <w:rPr>
                <w:sz w:val="20"/>
                <w:szCs w:val="24"/>
              </w:rPr>
              <w:t>gangways</w:t>
            </w:r>
          </w:p>
          <w:p w14:paraId="5149C180" w14:textId="77777777" w:rsidR="00810EF5" w:rsidRPr="000F78EC" w:rsidRDefault="00810EF5">
            <w:pPr>
              <w:numPr>
                <w:ilvl w:val="2"/>
                <w:numId w:val="1"/>
              </w:numPr>
              <w:autoSpaceDE w:val="0"/>
              <w:autoSpaceDN w:val="0"/>
              <w:adjustRightInd w:val="0"/>
              <w:spacing w:before="60"/>
              <w:ind w:left="2835"/>
              <w:rPr>
                <w:sz w:val="20"/>
                <w:szCs w:val="24"/>
              </w:rPr>
            </w:pPr>
            <w:r w:rsidRPr="000F78EC">
              <w:rPr>
                <w:sz w:val="20"/>
                <w:szCs w:val="24"/>
              </w:rPr>
              <w:t>stairs - assemble as per the manufacturer's instructions</w:t>
            </w:r>
          </w:p>
          <w:p w14:paraId="15913933" w14:textId="77777777" w:rsidR="00810EF5" w:rsidRPr="000F78EC" w:rsidRDefault="00810EF5">
            <w:pPr>
              <w:numPr>
                <w:ilvl w:val="2"/>
                <w:numId w:val="1"/>
              </w:numPr>
              <w:autoSpaceDE w:val="0"/>
              <w:autoSpaceDN w:val="0"/>
              <w:adjustRightInd w:val="0"/>
              <w:spacing w:before="60"/>
              <w:ind w:left="2835"/>
              <w:rPr>
                <w:sz w:val="20"/>
                <w:szCs w:val="24"/>
              </w:rPr>
            </w:pPr>
            <w:r w:rsidRPr="000F78EC">
              <w:rPr>
                <w:sz w:val="20"/>
                <w:szCs w:val="24"/>
              </w:rPr>
              <w:t>overrun</w:t>
            </w:r>
          </w:p>
          <w:p w14:paraId="7F4C0A01" w14:textId="77777777" w:rsidR="00810EF5" w:rsidRPr="000F78EC" w:rsidRDefault="00810EF5">
            <w:pPr>
              <w:numPr>
                <w:ilvl w:val="2"/>
                <w:numId w:val="1"/>
              </w:numPr>
              <w:autoSpaceDE w:val="0"/>
              <w:autoSpaceDN w:val="0"/>
              <w:adjustRightInd w:val="0"/>
              <w:spacing w:before="60"/>
              <w:ind w:left="2835"/>
              <w:rPr>
                <w:sz w:val="20"/>
                <w:szCs w:val="24"/>
              </w:rPr>
            </w:pPr>
            <w:r w:rsidRPr="000F78EC">
              <w:rPr>
                <w:sz w:val="20"/>
                <w:szCs w:val="24"/>
              </w:rPr>
              <w:t>ladders - attached to the shorter side and on the inside at the foot of the scaffolding</w:t>
            </w:r>
          </w:p>
          <w:p w14:paraId="2328B636" w14:textId="77777777" w:rsidR="00810EF5" w:rsidRPr="000F78EC" w:rsidRDefault="00810EF5">
            <w:pPr>
              <w:numPr>
                <w:ilvl w:val="2"/>
                <w:numId w:val="1"/>
              </w:numPr>
              <w:autoSpaceDE w:val="0"/>
              <w:autoSpaceDN w:val="0"/>
              <w:adjustRightInd w:val="0"/>
              <w:spacing w:before="60"/>
              <w:ind w:left="2835"/>
              <w:rPr>
                <w:sz w:val="20"/>
                <w:szCs w:val="24"/>
              </w:rPr>
            </w:pPr>
            <w:r w:rsidRPr="000F78EC">
              <w:rPr>
                <w:sz w:val="20"/>
                <w:szCs w:val="24"/>
              </w:rPr>
              <w:t xml:space="preserve">inclined surfaces </w:t>
            </w:r>
          </w:p>
        </w:tc>
        <w:tc>
          <w:tcPr>
            <w:tcW w:w="400" w:type="dxa"/>
            <w:tcBorders>
              <w:top w:val="single" w:sz="18" w:space="0" w:color="auto"/>
              <w:left w:val="nil"/>
              <w:bottom w:val="single" w:sz="18" w:space="0" w:color="auto"/>
            </w:tcBorders>
          </w:tcPr>
          <w:p w14:paraId="6BE2F42E" w14:textId="77777777" w:rsidR="00810EF5" w:rsidRPr="000F78EC" w:rsidRDefault="00810EF5">
            <w:pPr>
              <w:autoSpaceDE w:val="0"/>
              <w:autoSpaceDN w:val="0"/>
              <w:adjustRightInd w:val="0"/>
              <w:spacing w:before="120" w:after="120"/>
              <w:rPr>
                <w:sz w:val="20"/>
                <w:szCs w:val="24"/>
              </w:rPr>
            </w:pPr>
          </w:p>
        </w:tc>
      </w:tr>
      <w:tr w:rsidR="00810EF5" w:rsidRPr="000F78EC" w14:paraId="20E9798F" w14:textId="77777777">
        <w:tc>
          <w:tcPr>
            <w:tcW w:w="8046" w:type="dxa"/>
            <w:tcBorders>
              <w:top w:val="nil"/>
              <w:bottom w:val="nil"/>
            </w:tcBorders>
          </w:tcPr>
          <w:p w14:paraId="32B180B0" w14:textId="77777777" w:rsidR="00810EF5" w:rsidRPr="000F78EC" w:rsidRDefault="00810EF5">
            <w:pPr>
              <w:numPr>
                <w:ilvl w:val="0"/>
                <w:numId w:val="8"/>
              </w:numPr>
              <w:autoSpaceDE w:val="0"/>
              <w:autoSpaceDN w:val="0"/>
              <w:adjustRightInd w:val="0"/>
              <w:spacing w:before="120" w:after="120"/>
              <w:rPr>
                <w:sz w:val="20"/>
                <w:szCs w:val="24"/>
              </w:rPr>
            </w:pPr>
            <w:r w:rsidRPr="000F78EC">
              <w:rPr>
                <w:sz w:val="20"/>
                <w:szCs w:val="24"/>
              </w:rPr>
              <w:t>all entries must display a valid scaffold card (scafftag)</w:t>
            </w:r>
            <w:r w:rsidRPr="000F78EC">
              <w:rPr>
                <w:szCs w:val="24"/>
              </w:rPr>
              <w:t xml:space="preserve"> </w:t>
            </w:r>
          </w:p>
        </w:tc>
        <w:tc>
          <w:tcPr>
            <w:tcW w:w="400" w:type="dxa"/>
            <w:tcBorders>
              <w:top w:val="single" w:sz="18" w:space="0" w:color="auto"/>
              <w:bottom w:val="single" w:sz="18" w:space="0" w:color="auto"/>
            </w:tcBorders>
          </w:tcPr>
          <w:p w14:paraId="5EA2A6E5" w14:textId="77777777" w:rsidR="00810EF5" w:rsidRPr="000F78EC" w:rsidRDefault="00810EF5">
            <w:pPr>
              <w:autoSpaceDE w:val="0"/>
              <w:autoSpaceDN w:val="0"/>
              <w:adjustRightInd w:val="0"/>
              <w:spacing w:before="120" w:after="120"/>
              <w:rPr>
                <w:sz w:val="20"/>
                <w:szCs w:val="24"/>
              </w:rPr>
            </w:pPr>
          </w:p>
        </w:tc>
      </w:tr>
      <w:tr w:rsidR="00810EF5" w:rsidRPr="000F78EC" w14:paraId="19F90A2E" w14:textId="77777777">
        <w:tc>
          <w:tcPr>
            <w:tcW w:w="8046" w:type="dxa"/>
            <w:tcBorders>
              <w:top w:val="nil"/>
              <w:bottom w:val="nil"/>
            </w:tcBorders>
          </w:tcPr>
          <w:p w14:paraId="37E918AC" w14:textId="77777777" w:rsidR="00810EF5" w:rsidRPr="000F78EC" w:rsidRDefault="00810EF5">
            <w:pPr>
              <w:numPr>
                <w:ilvl w:val="0"/>
                <w:numId w:val="8"/>
              </w:numPr>
              <w:autoSpaceDE w:val="0"/>
              <w:autoSpaceDN w:val="0"/>
              <w:adjustRightInd w:val="0"/>
              <w:spacing w:before="120" w:after="120"/>
              <w:rPr>
                <w:sz w:val="20"/>
                <w:szCs w:val="24"/>
              </w:rPr>
            </w:pPr>
            <w:r w:rsidRPr="000F78EC">
              <w:rPr>
                <w:sz w:val="20"/>
                <w:szCs w:val="24"/>
              </w:rPr>
              <w:t>access to the platforms must ensure safe evacuation</w:t>
            </w:r>
          </w:p>
        </w:tc>
        <w:tc>
          <w:tcPr>
            <w:tcW w:w="400" w:type="dxa"/>
            <w:tcBorders>
              <w:top w:val="single" w:sz="18" w:space="0" w:color="auto"/>
              <w:bottom w:val="single" w:sz="18" w:space="0" w:color="auto"/>
            </w:tcBorders>
          </w:tcPr>
          <w:p w14:paraId="04646165" w14:textId="77777777" w:rsidR="00810EF5" w:rsidRPr="000F78EC" w:rsidRDefault="00810EF5">
            <w:pPr>
              <w:autoSpaceDE w:val="0"/>
              <w:autoSpaceDN w:val="0"/>
              <w:adjustRightInd w:val="0"/>
              <w:spacing w:before="120" w:after="120"/>
              <w:rPr>
                <w:sz w:val="20"/>
                <w:szCs w:val="24"/>
              </w:rPr>
            </w:pPr>
          </w:p>
        </w:tc>
      </w:tr>
      <w:tr w:rsidR="00810EF5" w:rsidRPr="000F78EC" w14:paraId="33AF9B1D" w14:textId="77777777">
        <w:tc>
          <w:tcPr>
            <w:tcW w:w="8046" w:type="dxa"/>
            <w:tcBorders>
              <w:top w:val="nil"/>
              <w:bottom w:val="nil"/>
              <w:right w:val="nil"/>
            </w:tcBorders>
          </w:tcPr>
          <w:p w14:paraId="020839D1" w14:textId="77777777" w:rsidR="00810EF5" w:rsidRPr="000F78EC" w:rsidRDefault="00810EF5">
            <w:pPr>
              <w:numPr>
                <w:ilvl w:val="2"/>
                <w:numId w:val="1"/>
              </w:numPr>
              <w:autoSpaceDE w:val="0"/>
              <w:autoSpaceDN w:val="0"/>
              <w:adjustRightInd w:val="0"/>
              <w:rPr>
                <w:sz w:val="20"/>
                <w:szCs w:val="24"/>
              </w:rPr>
            </w:pPr>
            <w:r w:rsidRPr="000F78EC">
              <w:rPr>
                <w:sz w:val="20"/>
                <w:szCs w:val="24"/>
              </w:rPr>
              <w:lastRenderedPageBreak/>
              <w:t>by stair towers if necessary</w:t>
            </w:r>
          </w:p>
        </w:tc>
        <w:tc>
          <w:tcPr>
            <w:tcW w:w="400" w:type="dxa"/>
            <w:tcBorders>
              <w:top w:val="single" w:sz="18" w:space="0" w:color="auto"/>
              <w:left w:val="nil"/>
              <w:bottom w:val="nil"/>
            </w:tcBorders>
          </w:tcPr>
          <w:p w14:paraId="109EB5C2" w14:textId="77777777" w:rsidR="00810EF5" w:rsidRPr="000F78EC" w:rsidRDefault="00810EF5">
            <w:pPr>
              <w:autoSpaceDE w:val="0"/>
              <w:autoSpaceDN w:val="0"/>
              <w:adjustRightInd w:val="0"/>
              <w:spacing w:before="120" w:after="120"/>
              <w:rPr>
                <w:sz w:val="20"/>
                <w:szCs w:val="24"/>
              </w:rPr>
            </w:pPr>
          </w:p>
        </w:tc>
      </w:tr>
      <w:tr w:rsidR="00810EF5" w:rsidRPr="000F78EC" w14:paraId="5AC6C16B" w14:textId="77777777">
        <w:tc>
          <w:tcPr>
            <w:tcW w:w="8046" w:type="dxa"/>
            <w:tcBorders>
              <w:top w:val="nil"/>
              <w:bottom w:val="nil"/>
            </w:tcBorders>
          </w:tcPr>
          <w:p w14:paraId="72DE6486" w14:textId="77777777" w:rsidR="00810EF5" w:rsidRPr="000F78EC" w:rsidRDefault="00A70954" w:rsidP="000F78EC">
            <w:pPr>
              <w:numPr>
                <w:ilvl w:val="0"/>
                <w:numId w:val="8"/>
              </w:numPr>
              <w:autoSpaceDE w:val="0"/>
              <w:autoSpaceDN w:val="0"/>
              <w:adjustRightInd w:val="0"/>
              <w:rPr>
                <w:sz w:val="20"/>
                <w:szCs w:val="24"/>
              </w:rPr>
            </w:pPr>
            <w:r>
              <w:rPr>
                <w:noProof/>
                <w:snapToGrid/>
                <w:lang w:eastAsia="en-GB"/>
              </w:rPr>
              <w:drawing>
                <wp:anchor distT="0" distB="0" distL="114300" distR="114300" simplePos="0" relativeHeight="251665408" behindDoc="0" locked="0" layoutInCell="1" allowOverlap="1" wp14:anchorId="68132923" wp14:editId="68132924">
                  <wp:simplePos x="0" y="0"/>
                  <wp:positionH relativeFrom="column">
                    <wp:posOffset>3994150</wp:posOffset>
                  </wp:positionH>
                  <wp:positionV relativeFrom="paragraph">
                    <wp:posOffset>240030</wp:posOffset>
                  </wp:positionV>
                  <wp:extent cx="844550" cy="1001395"/>
                  <wp:effectExtent l="0" t="0" r="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4550" cy="1001395"/>
                          </a:xfrm>
                          <a:prstGeom prst="rect">
                            <a:avLst/>
                          </a:prstGeom>
                          <a:noFill/>
                          <a:ln>
                            <a:noFill/>
                          </a:ln>
                        </pic:spPr>
                      </pic:pic>
                    </a:graphicData>
                  </a:graphic>
                  <wp14:sizeRelH relativeFrom="page">
                    <wp14:pctWidth>0</wp14:pctWidth>
                  </wp14:sizeRelH>
                  <wp14:sizeRelV relativeFrom="page">
                    <wp14:pctHeight>0</wp14:pctHeight>
                  </wp14:sizeRelV>
                </wp:anchor>
              </w:drawing>
            </w:r>
            <w:r w:rsidR="00810EF5" w:rsidRPr="000F78EC">
              <w:rPr>
                <w:sz w:val="20"/>
                <w:szCs w:val="24"/>
              </w:rPr>
              <w:t xml:space="preserve">elevator access </w:t>
            </w:r>
            <w:r w:rsidR="00810EF5" w:rsidRPr="000F78EC">
              <w:rPr>
                <w:sz w:val="20"/>
                <w:szCs w:val="20"/>
              </w:rPr>
              <w:sym w:font="Wingdings" w:char="F0E0"/>
            </w:r>
            <w:r w:rsidR="00810EF5" w:rsidRPr="000F78EC">
              <w:rPr>
                <w:sz w:val="20"/>
                <w:szCs w:val="24"/>
              </w:rPr>
              <w:t>must also be suitable for transporting persons</w:t>
            </w:r>
          </w:p>
        </w:tc>
        <w:tc>
          <w:tcPr>
            <w:tcW w:w="400" w:type="dxa"/>
            <w:tcBorders>
              <w:top w:val="single" w:sz="18" w:space="0" w:color="auto"/>
              <w:bottom w:val="single" w:sz="18" w:space="0" w:color="auto"/>
            </w:tcBorders>
          </w:tcPr>
          <w:p w14:paraId="58C36356" w14:textId="77777777" w:rsidR="00810EF5" w:rsidRPr="000F78EC" w:rsidRDefault="00810EF5">
            <w:pPr>
              <w:autoSpaceDE w:val="0"/>
              <w:autoSpaceDN w:val="0"/>
              <w:adjustRightInd w:val="0"/>
              <w:spacing w:before="120" w:after="120"/>
              <w:rPr>
                <w:sz w:val="20"/>
                <w:szCs w:val="24"/>
              </w:rPr>
            </w:pPr>
          </w:p>
        </w:tc>
      </w:tr>
      <w:tr w:rsidR="00810EF5" w:rsidRPr="000F78EC" w14:paraId="0D1DEC1B" w14:textId="77777777">
        <w:tc>
          <w:tcPr>
            <w:tcW w:w="8046" w:type="dxa"/>
            <w:tcBorders>
              <w:top w:val="nil"/>
              <w:bottom w:val="nil"/>
              <w:right w:val="nil"/>
            </w:tcBorders>
          </w:tcPr>
          <w:p w14:paraId="15F70449" w14:textId="77777777" w:rsidR="00810EF5" w:rsidRPr="000F78EC" w:rsidRDefault="00810EF5">
            <w:pPr>
              <w:numPr>
                <w:ilvl w:val="0"/>
                <w:numId w:val="5"/>
              </w:numPr>
              <w:autoSpaceDE w:val="0"/>
              <w:autoSpaceDN w:val="0"/>
              <w:adjustRightInd w:val="0"/>
              <w:spacing w:before="120" w:after="120"/>
              <w:ind w:left="714" w:hanging="357"/>
              <w:rPr>
                <w:b/>
                <w:sz w:val="20"/>
                <w:szCs w:val="24"/>
              </w:rPr>
            </w:pPr>
            <w:r w:rsidRPr="000F78EC">
              <w:rPr>
                <w:b/>
                <w:sz w:val="20"/>
                <w:szCs w:val="24"/>
              </w:rPr>
              <w:t>CHECKS BEFORE USE</w:t>
            </w:r>
          </w:p>
        </w:tc>
        <w:tc>
          <w:tcPr>
            <w:tcW w:w="400" w:type="dxa"/>
            <w:tcBorders>
              <w:top w:val="nil"/>
              <w:left w:val="nil"/>
              <w:bottom w:val="nil"/>
            </w:tcBorders>
          </w:tcPr>
          <w:p w14:paraId="406C12E7" w14:textId="77777777" w:rsidR="00810EF5" w:rsidRPr="000F78EC" w:rsidRDefault="00810EF5">
            <w:pPr>
              <w:autoSpaceDE w:val="0"/>
              <w:autoSpaceDN w:val="0"/>
              <w:adjustRightInd w:val="0"/>
              <w:rPr>
                <w:sz w:val="20"/>
                <w:szCs w:val="24"/>
              </w:rPr>
            </w:pPr>
          </w:p>
        </w:tc>
      </w:tr>
      <w:tr w:rsidR="00810EF5" w:rsidRPr="000F78EC" w14:paraId="5AE249CA" w14:textId="77777777">
        <w:tc>
          <w:tcPr>
            <w:tcW w:w="8046" w:type="dxa"/>
            <w:tcBorders>
              <w:top w:val="nil"/>
              <w:bottom w:val="nil"/>
            </w:tcBorders>
          </w:tcPr>
          <w:p w14:paraId="4FF78686" w14:textId="77777777" w:rsidR="00810EF5" w:rsidRPr="000F78EC" w:rsidRDefault="00810EF5">
            <w:pPr>
              <w:numPr>
                <w:ilvl w:val="0"/>
                <w:numId w:val="12"/>
              </w:numPr>
              <w:autoSpaceDE w:val="0"/>
              <w:autoSpaceDN w:val="0"/>
              <w:adjustRightInd w:val="0"/>
              <w:spacing w:before="120" w:after="120"/>
              <w:rPr>
                <w:sz w:val="20"/>
                <w:szCs w:val="24"/>
              </w:rPr>
            </w:pPr>
            <w:r w:rsidRPr="000F78EC">
              <w:rPr>
                <w:sz w:val="20"/>
                <w:szCs w:val="24"/>
              </w:rPr>
              <w:t>check the scaffolding based on the following CHECKLIST:</w:t>
            </w:r>
          </w:p>
        </w:tc>
        <w:tc>
          <w:tcPr>
            <w:tcW w:w="400" w:type="dxa"/>
            <w:tcBorders>
              <w:top w:val="single" w:sz="18" w:space="0" w:color="auto"/>
              <w:bottom w:val="single" w:sz="18" w:space="0" w:color="auto"/>
            </w:tcBorders>
          </w:tcPr>
          <w:p w14:paraId="65F09DCA" w14:textId="77777777" w:rsidR="00810EF5" w:rsidRPr="000F78EC" w:rsidRDefault="00810EF5">
            <w:pPr>
              <w:autoSpaceDE w:val="0"/>
              <w:autoSpaceDN w:val="0"/>
              <w:adjustRightInd w:val="0"/>
              <w:spacing w:before="120" w:after="120"/>
              <w:rPr>
                <w:sz w:val="20"/>
                <w:szCs w:val="24"/>
              </w:rPr>
            </w:pPr>
          </w:p>
        </w:tc>
      </w:tr>
      <w:tr w:rsidR="00810EF5" w:rsidRPr="000F78EC" w14:paraId="663EF98B" w14:textId="77777777">
        <w:tc>
          <w:tcPr>
            <w:tcW w:w="8046" w:type="dxa"/>
            <w:tcBorders>
              <w:top w:val="nil"/>
              <w:bottom w:val="nil"/>
              <w:right w:val="nil"/>
            </w:tcBorders>
          </w:tcPr>
          <w:p w14:paraId="3635AA71" w14:textId="77777777" w:rsidR="00810EF5" w:rsidRPr="000F78EC" w:rsidRDefault="00810EF5">
            <w:pPr>
              <w:numPr>
                <w:ilvl w:val="2"/>
                <w:numId w:val="1"/>
              </w:numPr>
              <w:autoSpaceDE w:val="0"/>
              <w:autoSpaceDN w:val="0"/>
              <w:adjustRightInd w:val="0"/>
              <w:spacing w:before="60"/>
              <w:rPr>
                <w:sz w:val="20"/>
                <w:szCs w:val="24"/>
              </w:rPr>
            </w:pPr>
            <w:r w:rsidRPr="000F78EC">
              <w:rPr>
                <w:sz w:val="20"/>
                <w:szCs w:val="24"/>
              </w:rPr>
              <w:t>all points of attention from points 3 and 4</w:t>
            </w:r>
          </w:p>
          <w:p w14:paraId="43D885A5" w14:textId="77777777" w:rsidR="00810EF5" w:rsidRPr="000F78EC" w:rsidRDefault="00810EF5">
            <w:pPr>
              <w:numPr>
                <w:ilvl w:val="2"/>
                <w:numId w:val="1"/>
              </w:numPr>
              <w:autoSpaceDE w:val="0"/>
              <w:autoSpaceDN w:val="0"/>
              <w:adjustRightInd w:val="0"/>
              <w:spacing w:before="60"/>
              <w:rPr>
                <w:sz w:val="20"/>
                <w:szCs w:val="24"/>
              </w:rPr>
            </w:pPr>
            <w:r w:rsidRPr="000F78EC">
              <w:rPr>
                <w:sz w:val="20"/>
                <w:szCs w:val="24"/>
              </w:rPr>
              <w:t>keep the checklist</w:t>
            </w:r>
          </w:p>
        </w:tc>
        <w:tc>
          <w:tcPr>
            <w:tcW w:w="400" w:type="dxa"/>
            <w:tcBorders>
              <w:top w:val="single" w:sz="18" w:space="0" w:color="auto"/>
              <w:left w:val="nil"/>
              <w:bottom w:val="nil"/>
            </w:tcBorders>
          </w:tcPr>
          <w:p w14:paraId="648BE78D" w14:textId="77777777" w:rsidR="00810EF5" w:rsidRPr="000F78EC" w:rsidRDefault="00810EF5">
            <w:pPr>
              <w:autoSpaceDE w:val="0"/>
              <w:autoSpaceDN w:val="0"/>
              <w:adjustRightInd w:val="0"/>
              <w:spacing w:before="120" w:after="120"/>
              <w:rPr>
                <w:sz w:val="20"/>
                <w:szCs w:val="24"/>
              </w:rPr>
            </w:pPr>
          </w:p>
        </w:tc>
      </w:tr>
      <w:tr w:rsidR="00810EF5" w:rsidRPr="000F78EC" w14:paraId="31D5AEA2" w14:textId="77777777">
        <w:tc>
          <w:tcPr>
            <w:tcW w:w="8046" w:type="dxa"/>
            <w:tcBorders>
              <w:top w:val="nil"/>
              <w:bottom w:val="nil"/>
            </w:tcBorders>
          </w:tcPr>
          <w:p w14:paraId="18F823DD" w14:textId="77777777" w:rsidR="00810EF5" w:rsidRPr="000F78EC" w:rsidRDefault="00A70954">
            <w:pPr>
              <w:numPr>
                <w:ilvl w:val="0"/>
                <w:numId w:val="12"/>
              </w:numPr>
              <w:autoSpaceDE w:val="0"/>
              <w:autoSpaceDN w:val="0"/>
              <w:adjustRightInd w:val="0"/>
              <w:spacing w:before="120" w:after="120"/>
              <w:rPr>
                <w:sz w:val="20"/>
                <w:szCs w:val="24"/>
              </w:rPr>
            </w:pPr>
            <w:r>
              <w:rPr>
                <w:noProof/>
                <w:snapToGrid/>
                <w:lang w:eastAsia="en-GB"/>
              </w:rPr>
              <w:drawing>
                <wp:anchor distT="0" distB="0" distL="114300" distR="114300" simplePos="0" relativeHeight="251664384" behindDoc="1" locked="0" layoutInCell="1" allowOverlap="1" wp14:anchorId="68132925" wp14:editId="68132926">
                  <wp:simplePos x="0" y="0"/>
                  <wp:positionH relativeFrom="column">
                    <wp:posOffset>4200525</wp:posOffset>
                  </wp:positionH>
                  <wp:positionV relativeFrom="paragraph">
                    <wp:posOffset>43180</wp:posOffset>
                  </wp:positionV>
                  <wp:extent cx="810260" cy="810260"/>
                  <wp:effectExtent l="0" t="0" r="8890" b="8890"/>
                  <wp:wrapNone/>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00810EF5" w:rsidRPr="000F78EC">
              <w:rPr>
                <w:sz w:val="20"/>
                <w:szCs w:val="24"/>
              </w:rPr>
              <w:t>hang up a completed scafftag in a visible place at all entrances:</w:t>
            </w:r>
          </w:p>
        </w:tc>
        <w:tc>
          <w:tcPr>
            <w:tcW w:w="400" w:type="dxa"/>
            <w:tcBorders>
              <w:top w:val="single" w:sz="18" w:space="0" w:color="auto"/>
              <w:bottom w:val="single" w:sz="18" w:space="0" w:color="auto"/>
            </w:tcBorders>
          </w:tcPr>
          <w:p w14:paraId="02848B03" w14:textId="77777777" w:rsidR="00810EF5" w:rsidRPr="000F78EC" w:rsidRDefault="00810EF5">
            <w:pPr>
              <w:autoSpaceDE w:val="0"/>
              <w:autoSpaceDN w:val="0"/>
              <w:adjustRightInd w:val="0"/>
              <w:spacing w:before="120" w:after="120"/>
              <w:rPr>
                <w:sz w:val="20"/>
                <w:szCs w:val="24"/>
              </w:rPr>
            </w:pPr>
          </w:p>
        </w:tc>
      </w:tr>
      <w:tr w:rsidR="00810EF5" w:rsidRPr="000F78EC" w14:paraId="38777908" w14:textId="77777777">
        <w:tc>
          <w:tcPr>
            <w:tcW w:w="8046" w:type="dxa"/>
            <w:tcBorders>
              <w:top w:val="nil"/>
              <w:bottom w:val="nil"/>
              <w:right w:val="nil"/>
            </w:tcBorders>
          </w:tcPr>
          <w:p w14:paraId="6D994DB3" w14:textId="77777777" w:rsidR="00810EF5" w:rsidRPr="000F78EC" w:rsidRDefault="00810EF5" w:rsidP="005A0F7B">
            <w:pPr>
              <w:numPr>
                <w:ilvl w:val="2"/>
                <w:numId w:val="1"/>
              </w:numPr>
              <w:tabs>
                <w:tab w:val="left" w:pos="3855"/>
              </w:tabs>
              <w:autoSpaceDE w:val="0"/>
              <w:autoSpaceDN w:val="0"/>
              <w:adjustRightInd w:val="0"/>
              <w:spacing w:before="60"/>
              <w:rPr>
                <w:sz w:val="20"/>
                <w:szCs w:val="24"/>
              </w:rPr>
            </w:pPr>
            <w:r w:rsidRPr="000F78EC">
              <w:rPr>
                <w:sz w:val="20"/>
                <w:szCs w:val="24"/>
              </w:rPr>
              <w:t>inspection OK</w:t>
            </w:r>
            <w:r w:rsidRPr="000F78EC">
              <w:rPr>
                <w:sz w:val="20"/>
                <w:szCs w:val="24"/>
              </w:rPr>
              <w:tab/>
              <w:t>: green scafftag</w:t>
            </w:r>
          </w:p>
          <w:p w14:paraId="2D46BC7F" w14:textId="77777777" w:rsidR="00810EF5" w:rsidRPr="000F78EC" w:rsidRDefault="00810EF5" w:rsidP="005A0F7B">
            <w:pPr>
              <w:numPr>
                <w:ilvl w:val="2"/>
                <w:numId w:val="1"/>
              </w:numPr>
              <w:tabs>
                <w:tab w:val="left" w:pos="3855"/>
              </w:tabs>
              <w:autoSpaceDE w:val="0"/>
              <w:autoSpaceDN w:val="0"/>
              <w:adjustRightInd w:val="0"/>
              <w:spacing w:before="60"/>
              <w:rPr>
                <w:sz w:val="20"/>
                <w:szCs w:val="24"/>
              </w:rPr>
            </w:pPr>
            <w:r w:rsidRPr="000F78EC">
              <w:rPr>
                <w:sz w:val="20"/>
                <w:szCs w:val="24"/>
              </w:rPr>
              <w:t>inspection not OK</w:t>
            </w:r>
            <w:r w:rsidRPr="000F78EC">
              <w:rPr>
                <w:sz w:val="20"/>
                <w:szCs w:val="24"/>
              </w:rPr>
              <w:tab/>
              <w:t>: red scafftag</w:t>
            </w:r>
            <w:r w:rsidR="009463BC">
              <w:rPr>
                <w:sz w:val="20"/>
                <w:szCs w:val="24"/>
              </w:rPr>
              <w:t xml:space="preserve"> with prohibition</w:t>
            </w:r>
          </w:p>
        </w:tc>
        <w:tc>
          <w:tcPr>
            <w:tcW w:w="400" w:type="dxa"/>
            <w:tcBorders>
              <w:top w:val="single" w:sz="18" w:space="0" w:color="auto"/>
              <w:left w:val="nil"/>
              <w:bottom w:val="nil"/>
            </w:tcBorders>
          </w:tcPr>
          <w:p w14:paraId="0DBA2058" w14:textId="77777777" w:rsidR="00810EF5" w:rsidRPr="000F78EC" w:rsidRDefault="00810EF5">
            <w:pPr>
              <w:autoSpaceDE w:val="0"/>
              <w:autoSpaceDN w:val="0"/>
              <w:adjustRightInd w:val="0"/>
              <w:spacing w:before="120" w:after="120"/>
              <w:rPr>
                <w:sz w:val="20"/>
                <w:szCs w:val="24"/>
              </w:rPr>
            </w:pPr>
          </w:p>
        </w:tc>
      </w:tr>
      <w:tr w:rsidR="00810EF5" w:rsidRPr="000F78EC" w14:paraId="33BA50A5" w14:textId="77777777">
        <w:tc>
          <w:tcPr>
            <w:tcW w:w="8046" w:type="dxa"/>
            <w:tcBorders>
              <w:top w:val="nil"/>
              <w:bottom w:val="nil"/>
              <w:right w:val="nil"/>
            </w:tcBorders>
          </w:tcPr>
          <w:p w14:paraId="5A6AF010" w14:textId="77777777" w:rsidR="00810EF5" w:rsidRPr="000F78EC" w:rsidRDefault="00810EF5" w:rsidP="000F78EC">
            <w:pPr>
              <w:autoSpaceDE w:val="0"/>
              <w:autoSpaceDN w:val="0"/>
              <w:adjustRightInd w:val="0"/>
              <w:spacing w:before="60"/>
              <w:ind w:left="2160"/>
              <w:rPr>
                <w:sz w:val="20"/>
                <w:szCs w:val="24"/>
              </w:rPr>
            </w:pPr>
          </w:p>
        </w:tc>
        <w:tc>
          <w:tcPr>
            <w:tcW w:w="400" w:type="dxa"/>
            <w:tcBorders>
              <w:top w:val="nil"/>
              <w:left w:val="nil"/>
              <w:bottom w:val="nil"/>
            </w:tcBorders>
          </w:tcPr>
          <w:p w14:paraId="53886C94" w14:textId="77777777" w:rsidR="00810EF5" w:rsidRPr="000F78EC" w:rsidRDefault="00810EF5">
            <w:pPr>
              <w:autoSpaceDE w:val="0"/>
              <w:autoSpaceDN w:val="0"/>
              <w:adjustRightInd w:val="0"/>
              <w:rPr>
                <w:sz w:val="20"/>
                <w:szCs w:val="24"/>
              </w:rPr>
            </w:pPr>
          </w:p>
        </w:tc>
      </w:tr>
      <w:tr w:rsidR="00810EF5" w:rsidRPr="000F78EC" w14:paraId="184128E9" w14:textId="77777777">
        <w:tc>
          <w:tcPr>
            <w:tcW w:w="8046" w:type="dxa"/>
            <w:tcBorders>
              <w:top w:val="nil"/>
              <w:bottom w:val="nil"/>
              <w:right w:val="nil"/>
            </w:tcBorders>
          </w:tcPr>
          <w:p w14:paraId="0DB48C7B" w14:textId="77777777" w:rsidR="00810EF5" w:rsidRPr="000F78EC" w:rsidRDefault="00810EF5" w:rsidP="000F78EC">
            <w:pPr>
              <w:numPr>
                <w:ilvl w:val="0"/>
                <w:numId w:val="5"/>
              </w:numPr>
              <w:autoSpaceDE w:val="0"/>
              <w:autoSpaceDN w:val="0"/>
              <w:adjustRightInd w:val="0"/>
              <w:ind w:left="714" w:hanging="357"/>
              <w:rPr>
                <w:b/>
                <w:sz w:val="20"/>
                <w:szCs w:val="24"/>
              </w:rPr>
            </w:pPr>
            <w:r w:rsidRPr="000F78EC">
              <w:rPr>
                <w:b/>
                <w:sz w:val="20"/>
                <w:szCs w:val="24"/>
              </w:rPr>
              <w:t>OWN PERSONNEL</w:t>
            </w:r>
          </w:p>
        </w:tc>
        <w:tc>
          <w:tcPr>
            <w:tcW w:w="400" w:type="dxa"/>
            <w:tcBorders>
              <w:top w:val="nil"/>
              <w:left w:val="nil"/>
              <w:bottom w:val="single" w:sz="18" w:space="0" w:color="auto"/>
            </w:tcBorders>
          </w:tcPr>
          <w:p w14:paraId="627E098C" w14:textId="77777777" w:rsidR="00810EF5" w:rsidRPr="000F78EC" w:rsidRDefault="00810EF5">
            <w:pPr>
              <w:autoSpaceDE w:val="0"/>
              <w:autoSpaceDN w:val="0"/>
              <w:adjustRightInd w:val="0"/>
              <w:rPr>
                <w:sz w:val="20"/>
                <w:szCs w:val="24"/>
              </w:rPr>
            </w:pPr>
          </w:p>
        </w:tc>
      </w:tr>
      <w:tr w:rsidR="00810EF5" w:rsidRPr="000F78EC" w14:paraId="5B932D42" w14:textId="77777777">
        <w:tc>
          <w:tcPr>
            <w:tcW w:w="8046" w:type="dxa"/>
            <w:tcBorders>
              <w:top w:val="nil"/>
              <w:bottom w:val="nil"/>
            </w:tcBorders>
          </w:tcPr>
          <w:p w14:paraId="16CB3F73" w14:textId="77777777" w:rsidR="00810EF5" w:rsidRPr="000F78EC" w:rsidRDefault="00810EF5">
            <w:pPr>
              <w:numPr>
                <w:ilvl w:val="0"/>
                <w:numId w:val="10"/>
              </w:numPr>
              <w:autoSpaceDE w:val="0"/>
              <w:autoSpaceDN w:val="0"/>
              <w:adjustRightInd w:val="0"/>
              <w:spacing w:before="120" w:after="120"/>
              <w:rPr>
                <w:sz w:val="20"/>
                <w:szCs w:val="24"/>
              </w:rPr>
            </w:pPr>
            <w:r w:rsidRPr="000F78EC">
              <w:rPr>
                <w:sz w:val="20"/>
                <w:szCs w:val="24"/>
              </w:rPr>
              <w:t>scaffold builder (installation, dismantling, conversion) is responsible for:</w:t>
            </w:r>
          </w:p>
        </w:tc>
        <w:tc>
          <w:tcPr>
            <w:tcW w:w="400" w:type="dxa"/>
            <w:tcBorders>
              <w:top w:val="single" w:sz="18" w:space="0" w:color="auto"/>
              <w:bottom w:val="single" w:sz="18" w:space="0" w:color="auto"/>
            </w:tcBorders>
          </w:tcPr>
          <w:p w14:paraId="0E4DD93A" w14:textId="77777777" w:rsidR="00810EF5" w:rsidRPr="000F78EC" w:rsidRDefault="00810EF5">
            <w:pPr>
              <w:autoSpaceDE w:val="0"/>
              <w:autoSpaceDN w:val="0"/>
              <w:adjustRightInd w:val="0"/>
              <w:rPr>
                <w:sz w:val="20"/>
                <w:szCs w:val="24"/>
              </w:rPr>
            </w:pPr>
          </w:p>
        </w:tc>
      </w:tr>
      <w:tr w:rsidR="00810EF5" w:rsidRPr="000F78EC" w14:paraId="7823A57A" w14:textId="77777777">
        <w:tc>
          <w:tcPr>
            <w:tcW w:w="8046" w:type="dxa"/>
            <w:tcBorders>
              <w:top w:val="nil"/>
              <w:bottom w:val="nil"/>
              <w:right w:val="nil"/>
            </w:tcBorders>
          </w:tcPr>
          <w:p w14:paraId="383C16BE" w14:textId="77777777" w:rsidR="00810EF5" w:rsidRPr="000F78EC" w:rsidRDefault="00810EF5" w:rsidP="000F78EC">
            <w:pPr>
              <w:numPr>
                <w:ilvl w:val="2"/>
                <w:numId w:val="1"/>
              </w:numPr>
              <w:autoSpaceDE w:val="0"/>
              <w:autoSpaceDN w:val="0"/>
              <w:adjustRightInd w:val="0"/>
              <w:spacing w:before="60"/>
              <w:rPr>
                <w:sz w:val="20"/>
                <w:szCs w:val="24"/>
              </w:rPr>
            </w:pPr>
            <w:r w:rsidRPr="000F78EC">
              <w:rPr>
                <w:sz w:val="20"/>
                <w:szCs w:val="24"/>
              </w:rPr>
              <w:t>a competent person with the requisite knowledge to prepare the scaffold documentation and instructions (when absent)</w:t>
            </w:r>
          </w:p>
          <w:p w14:paraId="744141B9" w14:textId="77777777" w:rsidR="00810EF5" w:rsidRPr="000F78EC" w:rsidRDefault="00810EF5" w:rsidP="000F78EC">
            <w:pPr>
              <w:numPr>
                <w:ilvl w:val="2"/>
                <w:numId w:val="1"/>
              </w:numPr>
              <w:autoSpaceDE w:val="0"/>
              <w:autoSpaceDN w:val="0"/>
              <w:adjustRightInd w:val="0"/>
              <w:spacing w:before="60"/>
              <w:rPr>
                <w:sz w:val="20"/>
                <w:szCs w:val="24"/>
              </w:rPr>
            </w:pPr>
            <w:r w:rsidRPr="000F78EC">
              <w:rPr>
                <w:sz w:val="20"/>
                <w:szCs w:val="24"/>
              </w:rPr>
              <w:t xml:space="preserve">training for all staff scaffold building workers for them to understand the the diagrams, to carry out their work safely and to be able to identify risks </w:t>
            </w:r>
          </w:p>
        </w:tc>
        <w:tc>
          <w:tcPr>
            <w:tcW w:w="400" w:type="dxa"/>
            <w:tcBorders>
              <w:top w:val="single" w:sz="18" w:space="0" w:color="auto"/>
              <w:left w:val="nil"/>
              <w:bottom w:val="nil"/>
            </w:tcBorders>
          </w:tcPr>
          <w:p w14:paraId="06835A16" w14:textId="77777777" w:rsidR="00810EF5" w:rsidRPr="000F78EC" w:rsidRDefault="00810EF5">
            <w:pPr>
              <w:autoSpaceDE w:val="0"/>
              <w:autoSpaceDN w:val="0"/>
              <w:adjustRightInd w:val="0"/>
              <w:spacing w:before="120" w:after="120"/>
              <w:rPr>
                <w:sz w:val="20"/>
                <w:szCs w:val="24"/>
              </w:rPr>
            </w:pPr>
          </w:p>
        </w:tc>
      </w:tr>
      <w:tr w:rsidR="00810EF5" w:rsidRPr="000F78EC" w14:paraId="67C1123E" w14:textId="77777777">
        <w:tc>
          <w:tcPr>
            <w:tcW w:w="8046" w:type="dxa"/>
            <w:tcBorders>
              <w:top w:val="nil"/>
              <w:bottom w:val="nil"/>
            </w:tcBorders>
          </w:tcPr>
          <w:p w14:paraId="0A902EF6" w14:textId="77777777" w:rsidR="00810EF5" w:rsidRPr="000F78EC" w:rsidRDefault="00810EF5">
            <w:pPr>
              <w:numPr>
                <w:ilvl w:val="0"/>
                <w:numId w:val="10"/>
              </w:numPr>
              <w:autoSpaceDE w:val="0"/>
              <w:autoSpaceDN w:val="0"/>
              <w:adjustRightInd w:val="0"/>
              <w:spacing w:before="120" w:after="120"/>
              <w:rPr>
                <w:sz w:val="20"/>
                <w:szCs w:val="24"/>
              </w:rPr>
            </w:pPr>
            <w:r w:rsidRPr="000F78EC">
              <w:rPr>
                <w:sz w:val="20"/>
                <w:szCs w:val="24"/>
              </w:rPr>
              <w:t>scaffold user(s) (scaffolding as work floor) is responsible for:</w:t>
            </w:r>
          </w:p>
        </w:tc>
        <w:tc>
          <w:tcPr>
            <w:tcW w:w="400" w:type="dxa"/>
            <w:tcBorders>
              <w:top w:val="single" w:sz="18" w:space="0" w:color="auto"/>
              <w:bottom w:val="single" w:sz="18" w:space="0" w:color="auto"/>
            </w:tcBorders>
          </w:tcPr>
          <w:p w14:paraId="58664DBC" w14:textId="77777777" w:rsidR="00810EF5" w:rsidRPr="000F78EC" w:rsidRDefault="00810EF5">
            <w:pPr>
              <w:autoSpaceDE w:val="0"/>
              <w:autoSpaceDN w:val="0"/>
              <w:adjustRightInd w:val="0"/>
              <w:rPr>
                <w:sz w:val="20"/>
                <w:szCs w:val="24"/>
              </w:rPr>
            </w:pPr>
          </w:p>
        </w:tc>
      </w:tr>
      <w:tr w:rsidR="00810EF5" w:rsidRPr="000F78EC" w14:paraId="53A2365D" w14:textId="77777777">
        <w:tc>
          <w:tcPr>
            <w:tcW w:w="8046" w:type="dxa"/>
            <w:tcBorders>
              <w:top w:val="nil"/>
              <w:bottom w:val="nil"/>
              <w:right w:val="nil"/>
            </w:tcBorders>
          </w:tcPr>
          <w:p w14:paraId="74E5B268" w14:textId="77777777" w:rsidR="00810EF5" w:rsidRPr="000F78EC" w:rsidRDefault="00810EF5" w:rsidP="000F78EC">
            <w:pPr>
              <w:numPr>
                <w:ilvl w:val="2"/>
                <w:numId w:val="1"/>
              </w:numPr>
              <w:autoSpaceDE w:val="0"/>
              <w:autoSpaceDN w:val="0"/>
              <w:adjustRightInd w:val="0"/>
              <w:spacing w:before="60"/>
              <w:rPr>
                <w:sz w:val="20"/>
                <w:szCs w:val="24"/>
              </w:rPr>
            </w:pPr>
            <w:r w:rsidRPr="000F78EC">
              <w:rPr>
                <w:sz w:val="20"/>
                <w:szCs w:val="24"/>
              </w:rPr>
              <w:t>a competent person with the required knowledge for using the scaffolding, for inspection before use (see above) and for monitoring and measures against risks of falling</w:t>
            </w:r>
          </w:p>
          <w:p w14:paraId="2AFA307A" w14:textId="77777777" w:rsidR="00810EF5" w:rsidRPr="000F78EC" w:rsidRDefault="00810EF5" w:rsidP="000F78EC">
            <w:pPr>
              <w:numPr>
                <w:ilvl w:val="2"/>
                <w:numId w:val="1"/>
              </w:numPr>
              <w:autoSpaceDE w:val="0"/>
              <w:autoSpaceDN w:val="0"/>
              <w:adjustRightInd w:val="0"/>
              <w:spacing w:before="60"/>
              <w:rPr>
                <w:sz w:val="20"/>
                <w:szCs w:val="24"/>
              </w:rPr>
            </w:pPr>
            <w:r w:rsidRPr="000F78EC">
              <w:rPr>
                <w:sz w:val="20"/>
                <w:szCs w:val="24"/>
              </w:rPr>
              <w:t>training for all scaffolding workers to adhere to measures against the risks of falling and to comply with instructions for safe use</w:t>
            </w:r>
          </w:p>
        </w:tc>
        <w:tc>
          <w:tcPr>
            <w:tcW w:w="400" w:type="dxa"/>
            <w:tcBorders>
              <w:top w:val="single" w:sz="18" w:space="0" w:color="auto"/>
              <w:left w:val="nil"/>
              <w:bottom w:val="nil"/>
            </w:tcBorders>
          </w:tcPr>
          <w:p w14:paraId="5B2272FD" w14:textId="77777777" w:rsidR="00810EF5" w:rsidRPr="000F78EC" w:rsidRDefault="00810EF5">
            <w:pPr>
              <w:autoSpaceDE w:val="0"/>
              <w:autoSpaceDN w:val="0"/>
              <w:adjustRightInd w:val="0"/>
              <w:spacing w:before="120" w:after="120"/>
              <w:rPr>
                <w:sz w:val="20"/>
                <w:szCs w:val="24"/>
              </w:rPr>
            </w:pPr>
          </w:p>
        </w:tc>
      </w:tr>
      <w:tr w:rsidR="00810EF5" w:rsidRPr="000F78EC" w14:paraId="2AE7D1C2" w14:textId="77777777">
        <w:tc>
          <w:tcPr>
            <w:tcW w:w="8046" w:type="dxa"/>
            <w:tcBorders>
              <w:top w:val="nil"/>
              <w:bottom w:val="single" w:sz="18" w:space="0" w:color="auto"/>
              <w:right w:val="nil"/>
            </w:tcBorders>
          </w:tcPr>
          <w:p w14:paraId="110C818D" w14:textId="77777777" w:rsidR="00810EF5" w:rsidRDefault="00810EF5">
            <w:pPr>
              <w:tabs>
                <w:tab w:val="left" w:pos="945"/>
              </w:tabs>
              <w:autoSpaceDE w:val="0"/>
              <w:autoSpaceDN w:val="0"/>
              <w:adjustRightInd w:val="0"/>
              <w:rPr>
                <w:sz w:val="20"/>
                <w:szCs w:val="24"/>
              </w:rPr>
            </w:pPr>
          </w:p>
          <w:p w14:paraId="27D2CA0D" w14:textId="77777777" w:rsidR="00765CEF" w:rsidRDefault="00765CEF">
            <w:pPr>
              <w:tabs>
                <w:tab w:val="left" w:pos="945"/>
              </w:tabs>
              <w:autoSpaceDE w:val="0"/>
              <w:autoSpaceDN w:val="0"/>
              <w:adjustRightInd w:val="0"/>
              <w:rPr>
                <w:sz w:val="20"/>
                <w:szCs w:val="24"/>
              </w:rPr>
            </w:pPr>
          </w:p>
          <w:p w14:paraId="5C9E27AB" w14:textId="77777777" w:rsidR="00765CEF" w:rsidRDefault="00765CEF">
            <w:pPr>
              <w:tabs>
                <w:tab w:val="left" w:pos="945"/>
              </w:tabs>
              <w:autoSpaceDE w:val="0"/>
              <w:autoSpaceDN w:val="0"/>
              <w:adjustRightInd w:val="0"/>
              <w:rPr>
                <w:sz w:val="20"/>
                <w:szCs w:val="24"/>
              </w:rPr>
            </w:pPr>
          </w:p>
          <w:p w14:paraId="3A64A7E2" w14:textId="77777777" w:rsidR="00765CEF" w:rsidRPr="000F78EC" w:rsidRDefault="00765CEF">
            <w:pPr>
              <w:tabs>
                <w:tab w:val="left" w:pos="945"/>
              </w:tabs>
              <w:autoSpaceDE w:val="0"/>
              <w:autoSpaceDN w:val="0"/>
              <w:adjustRightInd w:val="0"/>
              <w:rPr>
                <w:sz w:val="20"/>
                <w:szCs w:val="24"/>
              </w:rPr>
            </w:pPr>
          </w:p>
        </w:tc>
        <w:tc>
          <w:tcPr>
            <w:tcW w:w="400" w:type="dxa"/>
            <w:tcBorders>
              <w:top w:val="nil"/>
              <w:left w:val="nil"/>
              <w:bottom w:val="single" w:sz="18" w:space="0" w:color="auto"/>
            </w:tcBorders>
          </w:tcPr>
          <w:p w14:paraId="42895DFF" w14:textId="77777777" w:rsidR="00810EF5" w:rsidRPr="000F78EC" w:rsidRDefault="00810EF5">
            <w:pPr>
              <w:autoSpaceDE w:val="0"/>
              <w:autoSpaceDN w:val="0"/>
              <w:adjustRightInd w:val="0"/>
              <w:rPr>
                <w:sz w:val="20"/>
                <w:szCs w:val="24"/>
              </w:rPr>
            </w:pPr>
          </w:p>
        </w:tc>
      </w:tr>
    </w:tbl>
    <w:p w14:paraId="1A66DC51" w14:textId="77777777" w:rsidR="00810EF5" w:rsidRPr="000F78EC" w:rsidRDefault="00810EF5">
      <w:pPr>
        <w:autoSpaceDE w:val="0"/>
        <w:autoSpaceDN w:val="0"/>
        <w:adjustRightInd w:val="0"/>
        <w:rPr>
          <w:sz w:val="20"/>
          <w:szCs w:val="24"/>
        </w:rPr>
      </w:pPr>
    </w:p>
    <w:tbl>
      <w:tblPr>
        <w:tblW w:w="0" w:type="auto"/>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8046"/>
        <w:gridCol w:w="400"/>
      </w:tblGrid>
      <w:tr w:rsidR="00810EF5" w:rsidRPr="000F78EC" w14:paraId="21A64A5F" w14:textId="77777777">
        <w:tc>
          <w:tcPr>
            <w:tcW w:w="8446" w:type="dxa"/>
            <w:gridSpan w:val="2"/>
            <w:tcBorders>
              <w:top w:val="single" w:sz="18" w:space="0" w:color="auto"/>
              <w:bottom w:val="nil"/>
            </w:tcBorders>
          </w:tcPr>
          <w:p w14:paraId="771EC4EC" w14:textId="77777777" w:rsidR="00810EF5" w:rsidRPr="00765CEF" w:rsidRDefault="00810EF5">
            <w:pPr>
              <w:autoSpaceDE w:val="0"/>
              <w:autoSpaceDN w:val="0"/>
              <w:adjustRightInd w:val="0"/>
              <w:spacing w:before="120"/>
              <w:rPr>
                <w:b/>
                <w:sz w:val="24"/>
                <w:szCs w:val="24"/>
              </w:rPr>
            </w:pPr>
            <w:r w:rsidRPr="00765CEF">
              <w:rPr>
                <w:b/>
                <w:sz w:val="24"/>
                <w:szCs w:val="24"/>
              </w:rPr>
              <w:t>ALWAYS</w:t>
            </w:r>
            <w:r w:rsidR="001B6AD2" w:rsidRPr="00765CEF">
              <w:rPr>
                <w:b/>
                <w:sz w:val="24"/>
                <w:szCs w:val="24"/>
              </w:rPr>
              <w:t>:</w:t>
            </w:r>
          </w:p>
          <w:p w14:paraId="72758618" w14:textId="77777777" w:rsidR="00810EF5" w:rsidRPr="000F78EC" w:rsidRDefault="00810EF5">
            <w:pPr>
              <w:autoSpaceDE w:val="0"/>
              <w:autoSpaceDN w:val="0"/>
              <w:adjustRightInd w:val="0"/>
              <w:spacing w:before="60"/>
              <w:jc w:val="right"/>
              <w:rPr>
                <w:sz w:val="20"/>
                <w:szCs w:val="24"/>
              </w:rPr>
            </w:pPr>
            <w:r w:rsidRPr="000F78EC">
              <w:rPr>
                <w:b/>
                <w:sz w:val="20"/>
                <w:szCs w:val="24"/>
              </w:rPr>
              <w:t>CHECK</w:t>
            </w:r>
          </w:p>
        </w:tc>
      </w:tr>
      <w:tr w:rsidR="00810EF5" w:rsidRPr="000F78EC" w14:paraId="7055D16D" w14:textId="77777777">
        <w:tc>
          <w:tcPr>
            <w:tcW w:w="8046" w:type="dxa"/>
            <w:tcBorders>
              <w:top w:val="nil"/>
              <w:bottom w:val="nil"/>
              <w:right w:val="nil"/>
            </w:tcBorders>
          </w:tcPr>
          <w:p w14:paraId="037FD789" w14:textId="77777777" w:rsidR="00810EF5" w:rsidRPr="000F78EC" w:rsidRDefault="00810EF5">
            <w:pPr>
              <w:numPr>
                <w:ilvl w:val="0"/>
                <w:numId w:val="5"/>
              </w:numPr>
              <w:autoSpaceDE w:val="0"/>
              <w:autoSpaceDN w:val="0"/>
              <w:adjustRightInd w:val="0"/>
              <w:spacing w:before="120" w:after="60"/>
              <w:ind w:left="714" w:hanging="357"/>
              <w:rPr>
                <w:b/>
                <w:sz w:val="20"/>
                <w:szCs w:val="24"/>
              </w:rPr>
            </w:pPr>
            <w:r w:rsidRPr="000F78EC">
              <w:rPr>
                <w:b/>
                <w:sz w:val="20"/>
                <w:szCs w:val="24"/>
              </w:rPr>
              <w:t>MAINTENANCE &amp; INSPECTION</w:t>
            </w:r>
          </w:p>
        </w:tc>
        <w:tc>
          <w:tcPr>
            <w:tcW w:w="400" w:type="dxa"/>
            <w:tcBorders>
              <w:top w:val="nil"/>
              <w:left w:val="nil"/>
              <w:bottom w:val="nil"/>
            </w:tcBorders>
          </w:tcPr>
          <w:p w14:paraId="5A7C5F03" w14:textId="77777777" w:rsidR="00810EF5" w:rsidRPr="000F78EC" w:rsidRDefault="00810EF5">
            <w:pPr>
              <w:autoSpaceDE w:val="0"/>
              <w:autoSpaceDN w:val="0"/>
              <w:adjustRightInd w:val="0"/>
              <w:rPr>
                <w:sz w:val="20"/>
                <w:szCs w:val="24"/>
              </w:rPr>
            </w:pPr>
          </w:p>
        </w:tc>
      </w:tr>
      <w:tr w:rsidR="00810EF5" w:rsidRPr="000F78EC" w14:paraId="5D723F0B" w14:textId="77777777">
        <w:tc>
          <w:tcPr>
            <w:tcW w:w="8046" w:type="dxa"/>
            <w:tcBorders>
              <w:top w:val="nil"/>
              <w:bottom w:val="nil"/>
            </w:tcBorders>
          </w:tcPr>
          <w:p w14:paraId="27502C8C" w14:textId="77777777" w:rsidR="00810EF5" w:rsidRPr="000F78EC" w:rsidRDefault="00810EF5">
            <w:pPr>
              <w:numPr>
                <w:ilvl w:val="0"/>
                <w:numId w:val="11"/>
              </w:numPr>
              <w:autoSpaceDE w:val="0"/>
              <w:autoSpaceDN w:val="0"/>
              <w:adjustRightInd w:val="0"/>
              <w:spacing w:before="120" w:after="120"/>
              <w:rPr>
                <w:sz w:val="20"/>
                <w:szCs w:val="24"/>
              </w:rPr>
            </w:pPr>
            <w:r w:rsidRPr="000F78EC">
              <w:rPr>
                <w:sz w:val="20"/>
                <w:szCs w:val="24"/>
              </w:rPr>
              <w:t>work floor must be well maintained / take the weather into account</w:t>
            </w:r>
          </w:p>
        </w:tc>
        <w:tc>
          <w:tcPr>
            <w:tcW w:w="400" w:type="dxa"/>
            <w:tcBorders>
              <w:top w:val="single" w:sz="18" w:space="0" w:color="auto"/>
              <w:bottom w:val="single" w:sz="18" w:space="0" w:color="auto"/>
            </w:tcBorders>
          </w:tcPr>
          <w:p w14:paraId="49C9CAB4" w14:textId="77777777" w:rsidR="00810EF5" w:rsidRPr="000F78EC" w:rsidRDefault="00810EF5">
            <w:pPr>
              <w:autoSpaceDE w:val="0"/>
              <w:autoSpaceDN w:val="0"/>
              <w:adjustRightInd w:val="0"/>
              <w:rPr>
                <w:sz w:val="20"/>
                <w:szCs w:val="24"/>
              </w:rPr>
            </w:pPr>
          </w:p>
        </w:tc>
      </w:tr>
      <w:tr w:rsidR="00810EF5" w:rsidRPr="000F78EC" w14:paraId="36AC6851" w14:textId="77777777">
        <w:tc>
          <w:tcPr>
            <w:tcW w:w="8046" w:type="dxa"/>
            <w:tcBorders>
              <w:top w:val="nil"/>
              <w:bottom w:val="nil"/>
            </w:tcBorders>
          </w:tcPr>
          <w:p w14:paraId="02E9792B" w14:textId="77777777" w:rsidR="00810EF5" w:rsidRPr="000F78EC" w:rsidRDefault="00810EF5">
            <w:pPr>
              <w:numPr>
                <w:ilvl w:val="0"/>
                <w:numId w:val="11"/>
              </w:numPr>
              <w:autoSpaceDE w:val="0"/>
              <w:autoSpaceDN w:val="0"/>
              <w:adjustRightInd w:val="0"/>
              <w:spacing w:before="120" w:after="120"/>
              <w:rPr>
                <w:sz w:val="20"/>
                <w:szCs w:val="24"/>
              </w:rPr>
            </w:pPr>
            <w:r w:rsidRPr="000F78EC">
              <w:rPr>
                <w:sz w:val="20"/>
                <w:szCs w:val="24"/>
              </w:rPr>
              <w:t>inspection for use (see also point 5)</w:t>
            </w:r>
          </w:p>
        </w:tc>
        <w:tc>
          <w:tcPr>
            <w:tcW w:w="400" w:type="dxa"/>
            <w:tcBorders>
              <w:top w:val="single" w:sz="18" w:space="0" w:color="auto"/>
              <w:bottom w:val="single" w:sz="18" w:space="0" w:color="auto"/>
            </w:tcBorders>
          </w:tcPr>
          <w:p w14:paraId="51DA16E0" w14:textId="77777777" w:rsidR="00810EF5" w:rsidRPr="000F78EC" w:rsidRDefault="00810EF5">
            <w:pPr>
              <w:numPr>
                <w:ilvl w:val="0"/>
                <w:numId w:val="11"/>
              </w:numPr>
              <w:autoSpaceDE w:val="0"/>
              <w:autoSpaceDN w:val="0"/>
              <w:adjustRightInd w:val="0"/>
              <w:spacing w:before="120" w:after="120"/>
              <w:rPr>
                <w:sz w:val="20"/>
                <w:szCs w:val="24"/>
              </w:rPr>
            </w:pPr>
          </w:p>
        </w:tc>
      </w:tr>
      <w:tr w:rsidR="00810EF5" w:rsidRPr="000F78EC" w14:paraId="11AB82CE" w14:textId="77777777">
        <w:tc>
          <w:tcPr>
            <w:tcW w:w="8046" w:type="dxa"/>
            <w:tcBorders>
              <w:top w:val="nil"/>
              <w:bottom w:val="nil"/>
              <w:right w:val="nil"/>
            </w:tcBorders>
          </w:tcPr>
          <w:p w14:paraId="0F2ACD36" w14:textId="77777777" w:rsidR="00810EF5" w:rsidRPr="000F78EC" w:rsidRDefault="00810EF5">
            <w:pPr>
              <w:numPr>
                <w:ilvl w:val="2"/>
                <w:numId w:val="1"/>
              </w:numPr>
              <w:autoSpaceDE w:val="0"/>
              <w:autoSpaceDN w:val="0"/>
              <w:adjustRightInd w:val="0"/>
              <w:rPr>
                <w:sz w:val="20"/>
                <w:szCs w:val="24"/>
              </w:rPr>
            </w:pPr>
            <w:r w:rsidRPr="000F78EC">
              <w:rPr>
                <w:sz w:val="20"/>
                <w:szCs w:val="24"/>
              </w:rPr>
              <w:t>before start of work</w:t>
            </w:r>
          </w:p>
          <w:p w14:paraId="780F45AA" w14:textId="77777777" w:rsidR="00810EF5" w:rsidRPr="000F78EC" w:rsidRDefault="00810EF5">
            <w:pPr>
              <w:numPr>
                <w:ilvl w:val="2"/>
                <w:numId w:val="1"/>
              </w:numPr>
              <w:autoSpaceDE w:val="0"/>
              <w:autoSpaceDN w:val="0"/>
              <w:adjustRightInd w:val="0"/>
              <w:spacing w:before="60"/>
              <w:rPr>
                <w:sz w:val="20"/>
                <w:szCs w:val="24"/>
              </w:rPr>
            </w:pPr>
            <w:r w:rsidRPr="000F78EC">
              <w:rPr>
                <w:sz w:val="20"/>
                <w:szCs w:val="24"/>
              </w:rPr>
              <w:t>after an extended period of non-use</w:t>
            </w:r>
          </w:p>
          <w:p w14:paraId="7CF07BAC" w14:textId="77777777" w:rsidR="00810EF5" w:rsidRPr="000F78EC" w:rsidRDefault="00810EF5">
            <w:pPr>
              <w:numPr>
                <w:ilvl w:val="2"/>
                <w:numId w:val="1"/>
              </w:numPr>
              <w:autoSpaceDE w:val="0"/>
              <w:autoSpaceDN w:val="0"/>
              <w:adjustRightInd w:val="0"/>
              <w:spacing w:before="60"/>
              <w:rPr>
                <w:sz w:val="20"/>
                <w:szCs w:val="24"/>
              </w:rPr>
            </w:pPr>
            <w:r w:rsidRPr="000F78EC">
              <w:rPr>
                <w:sz w:val="20"/>
                <w:szCs w:val="24"/>
              </w:rPr>
              <w:t>after each use</w:t>
            </w:r>
          </w:p>
          <w:p w14:paraId="30C56B7F" w14:textId="77777777" w:rsidR="00810EF5" w:rsidRPr="000F78EC" w:rsidRDefault="00810EF5">
            <w:pPr>
              <w:numPr>
                <w:ilvl w:val="2"/>
                <w:numId w:val="1"/>
              </w:numPr>
              <w:autoSpaceDE w:val="0"/>
              <w:autoSpaceDN w:val="0"/>
              <w:adjustRightInd w:val="0"/>
              <w:spacing w:before="60"/>
              <w:rPr>
                <w:sz w:val="20"/>
                <w:szCs w:val="24"/>
              </w:rPr>
            </w:pPr>
            <w:r w:rsidRPr="000F78EC">
              <w:rPr>
                <w:sz w:val="20"/>
                <w:szCs w:val="24"/>
              </w:rPr>
              <w:t>after each incident</w:t>
            </w:r>
          </w:p>
        </w:tc>
        <w:tc>
          <w:tcPr>
            <w:tcW w:w="400" w:type="dxa"/>
            <w:tcBorders>
              <w:top w:val="single" w:sz="18" w:space="0" w:color="auto"/>
              <w:left w:val="nil"/>
              <w:bottom w:val="nil"/>
            </w:tcBorders>
          </w:tcPr>
          <w:p w14:paraId="20B9C446" w14:textId="77777777" w:rsidR="00810EF5" w:rsidRPr="000F78EC" w:rsidRDefault="00810EF5">
            <w:pPr>
              <w:autoSpaceDE w:val="0"/>
              <w:autoSpaceDN w:val="0"/>
              <w:adjustRightInd w:val="0"/>
              <w:spacing w:before="120" w:after="120"/>
              <w:rPr>
                <w:sz w:val="20"/>
                <w:szCs w:val="24"/>
              </w:rPr>
            </w:pPr>
          </w:p>
        </w:tc>
      </w:tr>
      <w:tr w:rsidR="00810EF5" w:rsidRPr="000F78EC" w14:paraId="44847509" w14:textId="77777777">
        <w:tc>
          <w:tcPr>
            <w:tcW w:w="8046" w:type="dxa"/>
            <w:tcBorders>
              <w:top w:val="nil"/>
              <w:bottom w:val="nil"/>
              <w:right w:val="nil"/>
            </w:tcBorders>
          </w:tcPr>
          <w:p w14:paraId="7BC5D659" w14:textId="77777777" w:rsidR="00810EF5" w:rsidRPr="000F78EC" w:rsidRDefault="00810EF5">
            <w:pPr>
              <w:autoSpaceDE w:val="0"/>
              <w:autoSpaceDN w:val="0"/>
              <w:adjustRightInd w:val="0"/>
              <w:rPr>
                <w:sz w:val="20"/>
                <w:szCs w:val="24"/>
              </w:rPr>
            </w:pPr>
          </w:p>
        </w:tc>
        <w:tc>
          <w:tcPr>
            <w:tcW w:w="400" w:type="dxa"/>
            <w:tcBorders>
              <w:top w:val="nil"/>
              <w:left w:val="nil"/>
              <w:bottom w:val="nil"/>
            </w:tcBorders>
          </w:tcPr>
          <w:p w14:paraId="6FBD1967" w14:textId="77777777" w:rsidR="00810EF5" w:rsidRPr="000F78EC" w:rsidRDefault="00810EF5">
            <w:pPr>
              <w:autoSpaceDE w:val="0"/>
              <w:autoSpaceDN w:val="0"/>
              <w:adjustRightInd w:val="0"/>
              <w:rPr>
                <w:sz w:val="20"/>
                <w:szCs w:val="24"/>
              </w:rPr>
            </w:pPr>
          </w:p>
        </w:tc>
      </w:tr>
      <w:tr w:rsidR="00810EF5" w:rsidRPr="000F78EC" w14:paraId="37B24A6C" w14:textId="77777777">
        <w:tc>
          <w:tcPr>
            <w:tcW w:w="8046" w:type="dxa"/>
            <w:tcBorders>
              <w:top w:val="nil"/>
              <w:bottom w:val="nil"/>
              <w:right w:val="nil"/>
            </w:tcBorders>
          </w:tcPr>
          <w:p w14:paraId="288AB469" w14:textId="77777777" w:rsidR="00810EF5" w:rsidRPr="000F78EC" w:rsidRDefault="00810EF5">
            <w:pPr>
              <w:numPr>
                <w:ilvl w:val="0"/>
                <w:numId w:val="5"/>
              </w:numPr>
              <w:autoSpaceDE w:val="0"/>
              <w:autoSpaceDN w:val="0"/>
              <w:adjustRightInd w:val="0"/>
              <w:spacing w:before="120" w:after="60"/>
              <w:ind w:left="714" w:hanging="357"/>
              <w:rPr>
                <w:b/>
                <w:sz w:val="20"/>
                <w:szCs w:val="24"/>
              </w:rPr>
            </w:pPr>
            <w:r w:rsidRPr="000F78EC">
              <w:rPr>
                <w:b/>
                <w:sz w:val="20"/>
                <w:szCs w:val="24"/>
              </w:rPr>
              <w:t>MOBILE SCAFFOLDING AND TOWER SCAFFOLDING - ADDITIONAL REQUIREMENTS</w:t>
            </w:r>
          </w:p>
        </w:tc>
        <w:tc>
          <w:tcPr>
            <w:tcW w:w="400" w:type="dxa"/>
            <w:tcBorders>
              <w:top w:val="nil"/>
              <w:left w:val="nil"/>
              <w:bottom w:val="nil"/>
            </w:tcBorders>
          </w:tcPr>
          <w:p w14:paraId="6C37E753" w14:textId="77777777" w:rsidR="00810EF5" w:rsidRPr="000F78EC" w:rsidRDefault="00810EF5">
            <w:pPr>
              <w:autoSpaceDE w:val="0"/>
              <w:autoSpaceDN w:val="0"/>
              <w:adjustRightInd w:val="0"/>
              <w:rPr>
                <w:sz w:val="20"/>
                <w:szCs w:val="24"/>
              </w:rPr>
            </w:pPr>
          </w:p>
        </w:tc>
      </w:tr>
      <w:tr w:rsidR="00810EF5" w:rsidRPr="000F78EC" w14:paraId="4A700DE7" w14:textId="77777777">
        <w:tc>
          <w:tcPr>
            <w:tcW w:w="8046" w:type="dxa"/>
            <w:tcBorders>
              <w:top w:val="nil"/>
              <w:bottom w:val="nil"/>
            </w:tcBorders>
          </w:tcPr>
          <w:p w14:paraId="4DDDE108" w14:textId="77777777" w:rsidR="00810EF5" w:rsidRPr="000F78EC" w:rsidRDefault="00C34DAE">
            <w:pPr>
              <w:numPr>
                <w:ilvl w:val="0"/>
                <w:numId w:val="21"/>
              </w:numPr>
              <w:autoSpaceDE w:val="0"/>
              <w:autoSpaceDN w:val="0"/>
              <w:adjustRightInd w:val="0"/>
              <w:spacing w:before="120" w:after="120"/>
              <w:rPr>
                <w:sz w:val="20"/>
                <w:szCs w:val="24"/>
              </w:rPr>
            </w:pPr>
            <w:r>
              <w:rPr>
                <w:noProof/>
                <w:snapToGrid/>
                <w:lang w:eastAsia="en-GB"/>
              </w:rPr>
              <w:pict w14:anchorId="2364E8D7">
                <v:group id="Group 26" o:spid="_x0000_s1026" style="position:absolute;left:0;text-align:left;margin-left:246.75pt;margin-top:3.3pt;width:143.65pt;height:155.25pt;z-index:251653120;mso-position-horizontal-relative:text;mso-position-vertical-relative:text" coordsize="18241,19716">
                  <v:group id="Group 20" o:spid="_x0000_s1027" style="position:absolute;width:16859;height:19716" coordsize="16803,19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Stelling 1" style="position:absolute;width:16803;height:19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">
                      <v:imagedata r:id="rId24" o:title="Stelling 1"/>
                      <v:path arrowok="t"/>
                    </v:shape>
                    <v:shapetype id="_x0000_t32" coordsize="21600,21600" o:spt="32" o:oned="t" path="m,l21600,21600e" filled="f">
                      <v:path arrowok="t" fillok="f" o:connecttype="none"/>
                      <o:lock v:ext="edit" shapetype="t"/>
                    </v:shapetype>
                    <v:shape id="Straight Arrow Connector 22" o:spid="_x0000_s1029" type="#_x0000_t32" style="position:absolute;left:13716;top:415;width:0;height:172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" strokeweight="2pt">
                      <v:stroke startarrow="open" endarrow="open"/>
                    </v:shape>
                    <v:shape id="Straight Arrow Connector 23" o:spid="_x0000_s1030" type="#_x0000_t32" style="position:absolute;left:5462;top:15081;width:59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" strokeweight="2pt">
                      <v:stroke startarrow="open" endarrow="open"/>
                    </v:shape>
                  </v:group>
                  <v:shapetype id="_x0000_t202" coordsize="21600,21600" o:spt="202" path="m,l,21600r21600,l21600,xe">
                    <v:stroke joinstyle="miter"/>
                    <v:path gradientshapeok="t" o:connecttype="rect"/>
                  </v:shapetype>
                  <v:shape id="Text Box 24" o:spid="_x0000_s1031" type="#_x0000_t202" style="position:absolute;left:6858;top:12287;width:5097;height:4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68132935" w14:textId="77777777" w:rsidR="00810EF5" w:rsidRDefault="00810EF5">
                          <w:pPr>
                            <w:rPr>
                              <w:sz w:val="36"/>
                              <w:szCs w:val="24"/>
                            </w:rPr>
                          </w:pPr>
                          <w:r>
                            <w:rPr>
                              <w:b/>
                              <w:vanish/>
                              <w:sz w:val="36"/>
                              <w:szCs w:val="24"/>
                              <w:lang w:val="nl-NL"/>
                            </w:rPr>
                            <w:t>1</w:t>
                          </w:r>
                        </w:p>
                      </w:txbxContent>
                    </v:textbox>
                  </v:shape>
                  <v:shape id="Text Box 25" o:spid="_x0000_s1032" type="#_x0000_t202" style="position:absolute;left:13144;top:6286;width:5097;height:4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68132936" w14:textId="77777777" w:rsidR="00810EF5" w:rsidRDefault="00810EF5">
                          <w:pPr>
                            <w:rPr>
                              <w:b/>
                              <w:sz w:val="36"/>
                              <w:szCs w:val="24"/>
                            </w:rPr>
                          </w:pPr>
                          <w:r>
                            <w:rPr>
                              <w:b/>
                              <w:vanish/>
                              <w:sz w:val="36"/>
                              <w:szCs w:val="24"/>
                              <w:lang w:val="nl-NL"/>
                            </w:rPr>
                            <w:t>3</w:t>
                          </w:r>
                        </w:p>
                      </w:txbxContent>
                    </v:textbox>
                  </v:shape>
                </v:group>
              </w:pict>
            </w:r>
            <w:r w:rsidR="00810EF5" w:rsidRPr="000F78EC">
              <w:rPr>
                <w:sz w:val="20"/>
                <w:szCs w:val="24"/>
              </w:rPr>
              <w:t>height/width ratio &lt; 3</w:t>
            </w:r>
          </w:p>
        </w:tc>
        <w:tc>
          <w:tcPr>
            <w:tcW w:w="400" w:type="dxa"/>
            <w:tcBorders>
              <w:top w:val="single" w:sz="18" w:space="0" w:color="auto"/>
              <w:bottom w:val="single" w:sz="18" w:space="0" w:color="auto"/>
            </w:tcBorders>
          </w:tcPr>
          <w:p w14:paraId="0BC973E7" w14:textId="77777777" w:rsidR="00810EF5" w:rsidRPr="000F78EC" w:rsidRDefault="00810EF5">
            <w:pPr>
              <w:autoSpaceDE w:val="0"/>
              <w:autoSpaceDN w:val="0"/>
              <w:adjustRightInd w:val="0"/>
              <w:rPr>
                <w:sz w:val="20"/>
                <w:szCs w:val="24"/>
              </w:rPr>
            </w:pPr>
          </w:p>
        </w:tc>
      </w:tr>
      <w:tr w:rsidR="00810EF5" w:rsidRPr="000F78EC" w14:paraId="5F96C774" w14:textId="77777777">
        <w:tc>
          <w:tcPr>
            <w:tcW w:w="8046" w:type="dxa"/>
            <w:tcBorders>
              <w:top w:val="nil"/>
              <w:bottom w:val="nil"/>
            </w:tcBorders>
          </w:tcPr>
          <w:p w14:paraId="47D23E78" w14:textId="77777777" w:rsidR="00810EF5" w:rsidRPr="000F78EC" w:rsidRDefault="00C34DAE">
            <w:pPr>
              <w:numPr>
                <w:ilvl w:val="0"/>
                <w:numId w:val="21"/>
              </w:numPr>
              <w:autoSpaceDE w:val="0"/>
              <w:autoSpaceDN w:val="0"/>
              <w:adjustRightInd w:val="0"/>
              <w:spacing w:before="120" w:after="120"/>
              <w:rPr>
                <w:sz w:val="20"/>
                <w:szCs w:val="24"/>
              </w:rPr>
            </w:pPr>
            <w:r>
              <w:rPr>
                <w:noProof/>
                <w:sz w:val="16"/>
                <w:szCs w:val="24"/>
                <w:lang w:eastAsia="en-GB"/>
              </w:rPr>
              <w:pict w14:anchorId="16D31480">
                <v:shape id="Text Box 2" o:spid="_x0000_s1033" type="#_x0000_t202" style="position:absolute;left:0;text-align:left;margin-left:362.75pt;margin-top:24.75pt;width:21.75pt;height:2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">
                  <v:textbox>
                    <w:txbxContent>
                      <w:p w14:paraId="03E155A4" w14:textId="7008881B" w:rsidR="001B6AD2" w:rsidRPr="001B6AD2" w:rsidRDefault="001B6AD2">
                        <w:pPr>
                          <w:rPr>
                            <w:b/>
                            <w:sz w:val="28"/>
                            <w:szCs w:val="28"/>
                          </w:rPr>
                        </w:pPr>
                        <w:r w:rsidRPr="001B6AD2">
                          <w:rPr>
                            <w:b/>
                            <w:sz w:val="28"/>
                            <w:szCs w:val="28"/>
                          </w:rPr>
                          <w:t>3</w:t>
                        </w:r>
                      </w:p>
                    </w:txbxContent>
                  </v:textbox>
                </v:shape>
              </w:pict>
            </w:r>
            <w:r w:rsidR="00810EF5" w:rsidRPr="000F78EC">
              <w:rPr>
                <w:sz w:val="20"/>
                <w:szCs w:val="24"/>
              </w:rPr>
              <w:t>stable surface</w:t>
            </w:r>
          </w:p>
        </w:tc>
        <w:tc>
          <w:tcPr>
            <w:tcW w:w="400" w:type="dxa"/>
            <w:tcBorders>
              <w:top w:val="single" w:sz="18" w:space="0" w:color="auto"/>
              <w:bottom w:val="single" w:sz="18" w:space="0" w:color="auto"/>
            </w:tcBorders>
          </w:tcPr>
          <w:p w14:paraId="5DB7647C" w14:textId="77777777" w:rsidR="00810EF5" w:rsidRPr="000F78EC" w:rsidRDefault="00810EF5">
            <w:pPr>
              <w:numPr>
                <w:ilvl w:val="0"/>
                <w:numId w:val="21"/>
              </w:numPr>
              <w:autoSpaceDE w:val="0"/>
              <w:autoSpaceDN w:val="0"/>
              <w:adjustRightInd w:val="0"/>
              <w:spacing w:before="120" w:after="120"/>
              <w:rPr>
                <w:sz w:val="20"/>
                <w:szCs w:val="24"/>
              </w:rPr>
            </w:pPr>
          </w:p>
        </w:tc>
      </w:tr>
      <w:tr w:rsidR="00810EF5" w:rsidRPr="000F78EC" w14:paraId="0AA87E68" w14:textId="77777777">
        <w:tc>
          <w:tcPr>
            <w:tcW w:w="8046" w:type="dxa"/>
            <w:tcBorders>
              <w:top w:val="nil"/>
              <w:bottom w:val="nil"/>
            </w:tcBorders>
          </w:tcPr>
          <w:p w14:paraId="366EA840" w14:textId="77777777" w:rsidR="00810EF5" w:rsidRPr="000F78EC" w:rsidRDefault="00810EF5">
            <w:pPr>
              <w:numPr>
                <w:ilvl w:val="0"/>
                <w:numId w:val="13"/>
              </w:numPr>
              <w:autoSpaceDE w:val="0"/>
              <w:autoSpaceDN w:val="0"/>
              <w:adjustRightInd w:val="0"/>
              <w:spacing w:before="120" w:after="120"/>
              <w:rPr>
                <w:sz w:val="20"/>
                <w:szCs w:val="24"/>
              </w:rPr>
            </w:pPr>
            <w:r w:rsidRPr="000F78EC">
              <w:rPr>
                <w:sz w:val="20"/>
                <w:szCs w:val="24"/>
              </w:rPr>
              <w:t>wheels blocked during work</w:t>
            </w:r>
          </w:p>
        </w:tc>
        <w:tc>
          <w:tcPr>
            <w:tcW w:w="400" w:type="dxa"/>
            <w:tcBorders>
              <w:top w:val="single" w:sz="18" w:space="0" w:color="auto"/>
              <w:bottom w:val="single" w:sz="18" w:space="0" w:color="auto"/>
            </w:tcBorders>
          </w:tcPr>
          <w:p w14:paraId="4E39636F" w14:textId="77777777" w:rsidR="00810EF5" w:rsidRPr="000F78EC" w:rsidRDefault="00810EF5">
            <w:pPr>
              <w:numPr>
                <w:ilvl w:val="0"/>
                <w:numId w:val="13"/>
              </w:numPr>
              <w:autoSpaceDE w:val="0"/>
              <w:autoSpaceDN w:val="0"/>
              <w:adjustRightInd w:val="0"/>
              <w:spacing w:before="120" w:after="120"/>
              <w:rPr>
                <w:sz w:val="20"/>
                <w:szCs w:val="24"/>
              </w:rPr>
            </w:pPr>
          </w:p>
        </w:tc>
      </w:tr>
      <w:tr w:rsidR="00810EF5" w:rsidRPr="000F78EC" w14:paraId="77C549E8" w14:textId="77777777">
        <w:tc>
          <w:tcPr>
            <w:tcW w:w="8046" w:type="dxa"/>
            <w:tcBorders>
              <w:top w:val="nil"/>
              <w:bottom w:val="nil"/>
            </w:tcBorders>
          </w:tcPr>
          <w:p w14:paraId="7D061087" w14:textId="77777777" w:rsidR="00810EF5" w:rsidRPr="000F78EC" w:rsidRDefault="00810EF5">
            <w:pPr>
              <w:numPr>
                <w:ilvl w:val="0"/>
                <w:numId w:val="14"/>
              </w:numPr>
              <w:autoSpaceDE w:val="0"/>
              <w:autoSpaceDN w:val="0"/>
              <w:adjustRightInd w:val="0"/>
              <w:spacing w:before="120" w:after="120"/>
              <w:rPr>
                <w:sz w:val="20"/>
                <w:szCs w:val="24"/>
              </w:rPr>
            </w:pPr>
            <w:r w:rsidRPr="000F78EC">
              <w:rPr>
                <w:sz w:val="20"/>
                <w:szCs w:val="24"/>
              </w:rPr>
              <w:t>instructions for use available</w:t>
            </w:r>
          </w:p>
        </w:tc>
        <w:tc>
          <w:tcPr>
            <w:tcW w:w="400" w:type="dxa"/>
            <w:tcBorders>
              <w:top w:val="single" w:sz="18" w:space="0" w:color="auto"/>
              <w:bottom w:val="single" w:sz="18" w:space="0" w:color="auto"/>
            </w:tcBorders>
          </w:tcPr>
          <w:p w14:paraId="6CB50673" w14:textId="77777777" w:rsidR="00810EF5" w:rsidRPr="000F78EC" w:rsidRDefault="00810EF5">
            <w:pPr>
              <w:numPr>
                <w:ilvl w:val="0"/>
                <w:numId w:val="14"/>
              </w:numPr>
              <w:autoSpaceDE w:val="0"/>
              <w:autoSpaceDN w:val="0"/>
              <w:adjustRightInd w:val="0"/>
              <w:spacing w:before="120" w:after="120"/>
              <w:rPr>
                <w:sz w:val="20"/>
                <w:szCs w:val="24"/>
              </w:rPr>
            </w:pPr>
          </w:p>
        </w:tc>
      </w:tr>
      <w:tr w:rsidR="00810EF5" w:rsidRPr="000F78EC" w14:paraId="7068987A" w14:textId="77777777">
        <w:tc>
          <w:tcPr>
            <w:tcW w:w="8046" w:type="dxa"/>
            <w:tcBorders>
              <w:top w:val="nil"/>
              <w:bottom w:val="nil"/>
            </w:tcBorders>
          </w:tcPr>
          <w:p w14:paraId="66B14B48" w14:textId="77777777" w:rsidR="00810EF5" w:rsidRPr="000F78EC" w:rsidRDefault="00810EF5">
            <w:pPr>
              <w:numPr>
                <w:ilvl w:val="0"/>
                <w:numId w:val="18"/>
              </w:numPr>
              <w:autoSpaceDE w:val="0"/>
              <w:autoSpaceDN w:val="0"/>
              <w:adjustRightInd w:val="0"/>
              <w:spacing w:before="120" w:after="120"/>
              <w:rPr>
                <w:sz w:val="20"/>
                <w:szCs w:val="24"/>
              </w:rPr>
            </w:pPr>
            <w:r w:rsidRPr="000F78EC">
              <w:rPr>
                <w:sz w:val="20"/>
                <w:szCs w:val="24"/>
              </w:rPr>
              <w:t>only accessible from the inside</w:t>
            </w:r>
          </w:p>
        </w:tc>
        <w:tc>
          <w:tcPr>
            <w:tcW w:w="400" w:type="dxa"/>
            <w:tcBorders>
              <w:top w:val="single" w:sz="18" w:space="0" w:color="auto"/>
              <w:bottom w:val="single" w:sz="18" w:space="0" w:color="auto"/>
            </w:tcBorders>
          </w:tcPr>
          <w:p w14:paraId="3AA1E8B1" w14:textId="77777777" w:rsidR="00810EF5" w:rsidRPr="000F78EC" w:rsidRDefault="00810EF5">
            <w:pPr>
              <w:numPr>
                <w:ilvl w:val="0"/>
                <w:numId w:val="15"/>
              </w:numPr>
              <w:autoSpaceDE w:val="0"/>
              <w:autoSpaceDN w:val="0"/>
              <w:adjustRightInd w:val="0"/>
              <w:spacing w:before="120" w:after="120"/>
              <w:rPr>
                <w:sz w:val="20"/>
                <w:szCs w:val="24"/>
              </w:rPr>
            </w:pPr>
          </w:p>
        </w:tc>
      </w:tr>
      <w:tr w:rsidR="00810EF5" w:rsidRPr="000F78EC" w14:paraId="3EF051E9" w14:textId="77777777">
        <w:tc>
          <w:tcPr>
            <w:tcW w:w="8046" w:type="dxa"/>
            <w:tcBorders>
              <w:top w:val="nil"/>
              <w:bottom w:val="nil"/>
            </w:tcBorders>
          </w:tcPr>
          <w:p w14:paraId="77AE79C7" w14:textId="77777777" w:rsidR="00810EF5" w:rsidRPr="000F78EC" w:rsidRDefault="00C34DAE">
            <w:pPr>
              <w:numPr>
                <w:ilvl w:val="0"/>
                <w:numId w:val="18"/>
              </w:numPr>
              <w:autoSpaceDE w:val="0"/>
              <w:autoSpaceDN w:val="0"/>
              <w:adjustRightInd w:val="0"/>
              <w:spacing w:before="120" w:after="120"/>
              <w:rPr>
                <w:sz w:val="20"/>
                <w:szCs w:val="24"/>
              </w:rPr>
            </w:pPr>
            <w:r>
              <w:rPr>
                <w:noProof/>
                <w:sz w:val="16"/>
                <w:szCs w:val="24"/>
                <w:lang w:eastAsia="en-GB"/>
              </w:rPr>
              <w:pict w14:anchorId="7CE585CD">
                <v:shape id="_x0000_s1034" type="#_x0000_t202" style="position:absolute;left:0;text-align:left;margin-left:301.9pt;margin-top:12.1pt;width:21.75pt;height:27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">
                  <v:textbox>
                    <w:txbxContent>
                      <w:p w14:paraId="52A1FBF4" w14:textId="67378C2E" w:rsidR="001B6AD2" w:rsidRPr="001B6AD2" w:rsidRDefault="001B6AD2" w:rsidP="001B6AD2">
                        <w:pPr>
                          <w:rPr>
                            <w:b/>
                            <w:sz w:val="28"/>
                            <w:szCs w:val="28"/>
                            <w:lang w:val="en-US"/>
                          </w:rPr>
                        </w:pPr>
                        <w:r>
                          <w:rPr>
                            <w:b/>
                            <w:sz w:val="28"/>
                            <w:szCs w:val="28"/>
                            <w:lang w:val="en-US"/>
                          </w:rPr>
                          <w:t>1</w:t>
                        </w:r>
                      </w:p>
                    </w:txbxContent>
                  </v:textbox>
                </v:shape>
              </w:pict>
            </w:r>
            <w:r w:rsidR="00810EF5" w:rsidRPr="000F78EC">
              <w:rPr>
                <w:sz w:val="20"/>
                <w:szCs w:val="24"/>
              </w:rPr>
              <w:t>extra attention to stability</w:t>
            </w:r>
          </w:p>
        </w:tc>
        <w:tc>
          <w:tcPr>
            <w:tcW w:w="400" w:type="dxa"/>
            <w:tcBorders>
              <w:top w:val="single" w:sz="18" w:space="0" w:color="auto"/>
              <w:bottom w:val="single" w:sz="18" w:space="0" w:color="auto"/>
            </w:tcBorders>
          </w:tcPr>
          <w:p w14:paraId="359F64F1" w14:textId="77777777" w:rsidR="00810EF5" w:rsidRPr="000F78EC" w:rsidRDefault="00810EF5">
            <w:pPr>
              <w:numPr>
                <w:ilvl w:val="0"/>
                <w:numId w:val="17"/>
              </w:numPr>
              <w:autoSpaceDE w:val="0"/>
              <w:autoSpaceDN w:val="0"/>
              <w:adjustRightInd w:val="0"/>
              <w:spacing w:before="120" w:after="120"/>
              <w:rPr>
                <w:sz w:val="20"/>
                <w:szCs w:val="24"/>
              </w:rPr>
            </w:pPr>
          </w:p>
        </w:tc>
      </w:tr>
      <w:tr w:rsidR="00810EF5" w:rsidRPr="000F78EC" w14:paraId="3E201632" w14:textId="77777777">
        <w:tc>
          <w:tcPr>
            <w:tcW w:w="8046" w:type="dxa"/>
            <w:tcBorders>
              <w:top w:val="nil"/>
              <w:bottom w:val="nil"/>
            </w:tcBorders>
          </w:tcPr>
          <w:p w14:paraId="248321C0" w14:textId="77777777" w:rsidR="00810EF5" w:rsidRPr="000F78EC" w:rsidRDefault="00810EF5">
            <w:pPr>
              <w:numPr>
                <w:ilvl w:val="0"/>
                <w:numId w:val="20"/>
              </w:numPr>
              <w:autoSpaceDE w:val="0"/>
              <w:autoSpaceDN w:val="0"/>
              <w:adjustRightInd w:val="0"/>
              <w:spacing w:before="120" w:after="120"/>
              <w:rPr>
                <w:sz w:val="20"/>
                <w:szCs w:val="24"/>
              </w:rPr>
            </w:pPr>
            <w:r w:rsidRPr="000F78EC">
              <w:rPr>
                <w:sz w:val="20"/>
                <w:szCs w:val="24"/>
              </w:rPr>
              <w:t>use caution when moving (bumps and obstacles)</w:t>
            </w:r>
            <w:r w:rsidR="001B6AD2" w:rsidRPr="001B6AD2">
              <w:rPr>
                <w:noProof/>
                <w:sz w:val="16"/>
                <w:szCs w:val="24"/>
                <w:lang w:eastAsia="en-GB"/>
              </w:rPr>
              <w:t xml:space="preserve"> </w:t>
            </w:r>
          </w:p>
        </w:tc>
        <w:tc>
          <w:tcPr>
            <w:tcW w:w="400" w:type="dxa"/>
            <w:tcBorders>
              <w:top w:val="single" w:sz="18" w:space="0" w:color="auto"/>
              <w:bottom w:val="single" w:sz="18" w:space="0" w:color="auto"/>
            </w:tcBorders>
          </w:tcPr>
          <w:p w14:paraId="55B28EE0" w14:textId="77777777" w:rsidR="00810EF5" w:rsidRPr="000F78EC" w:rsidRDefault="00810EF5">
            <w:pPr>
              <w:numPr>
                <w:ilvl w:val="0"/>
                <w:numId w:val="20"/>
              </w:numPr>
              <w:autoSpaceDE w:val="0"/>
              <w:autoSpaceDN w:val="0"/>
              <w:adjustRightInd w:val="0"/>
              <w:spacing w:before="120" w:after="120"/>
              <w:rPr>
                <w:sz w:val="20"/>
                <w:szCs w:val="24"/>
              </w:rPr>
            </w:pPr>
          </w:p>
        </w:tc>
      </w:tr>
      <w:tr w:rsidR="00810EF5" w:rsidRPr="000F78EC" w14:paraId="3D8CF286" w14:textId="77777777">
        <w:tc>
          <w:tcPr>
            <w:tcW w:w="8046" w:type="dxa"/>
            <w:tcBorders>
              <w:top w:val="nil"/>
              <w:bottom w:val="single" w:sz="18" w:space="0" w:color="auto"/>
              <w:right w:val="nil"/>
            </w:tcBorders>
          </w:tcPr>
          <w:p w14:paraId="70004870" w14:textId="77777777" w:rsidR="00810EF5" w:rsidRPr="000F78EC" w:rsidRDefault="00810EF5">
            <w:pPr>
              <w:autoSpaceDE w:val="0"/>
              <w:autoSpaceDN w:val="0"/>
              <w:adjustRightInd w:val="0"/>
              <w:rPr>
                <w:sz w:val="20"/>
                <w:szCs w:val="24"/>
              </w:rPr>
            </w:pPr>
          </w:p>
        </w:tc>
        <w:tc>
          <w:tcPr>
            <w:tcW w:w="400" w:type="dxa"/>
            <w:tcBorders>
              <w:top w:val="nil"/>
              <w:left w:val="nil"/>
              <w:bottom w:val="single" w:sz="18" w:space="0" w:color="auto"/>
            </w:tcBorders>
          </w:tcPr>
          <w:p w14:paraId="55E7ED71" w14:textId="77777777" w:rsidR="00810EF5" w:rsidRPr="000F78EC" w:rsidRDefault="00810EF5">
            <w:pPr>
              <w:autoSpaceDE w:val="0"/>
              <w:autoSpaceDN w:val="0"/>
              <w:adjustRightInd w:val="0"/>
              <w:rPr>
                <w:sz w:val="20"/>
                <w:szCs w:val="24"/>
              </w:rPr>
            </w:pPr>
          </w:p>
        </w:tc>
      </w:tr>
    </w:tbl>
    <w:p w14:paraId="6340DCCA" w14:textId="77777777" w:rsidR="00810EF5" w:rsidRPr="000F78EC" w:rsidRDefault="00810EF5">
      <w:pPr>
        <w:autoSpaceDE w:val="0"/>
        <w:autoSpaceDN w:val="0"/>
        <w:adjustRightInd w:val="0"/>
        <w:rPr>
          <w:sz w:val="12"/>
          <w:szCs w:val="24"/>
        </w:rPr>
      </w:pPr>
    </w:p>
    <w:p w14:paraId="4A63109E" w14:textId="77777777" w:rsidR="00810EF5" w:rsidRPr="000F78EC" w:rsidRDefault="00810EF5">
      <w:pPr>
        <w:autoSpaceDE w:val="0"/>
        <w:autoSpaceDN w:val="0"/>
        <w:adjustRightInd w:val="0"/>
        <w:rPr>
          <w:sz w:val="16"/>
          <w:szCs w:val="24"/>
        </w:rPr>
      </w:pPr>
    </w:p>
    <w:p w14:paraId="55815211" w14:textId="77777777" w:rsidR="00E848A8" w:rsidRDefault="00C34DAE" w:rsidP="00310E5B">
      <w:pPr>
        <w:jc w:val="center"/>
        <w:rPr>
          <w:rFonts w:ascii="Calibri" w:hAnsi="Calibri" w:cs="Arial"/>
          <w:bCs/>
          <w:iCs/>
          <w:sz w:val="2"/>
          <w:szCs w:val="2"/>
          <w:lang w:val="en-US"/>
        </w:rPr>
      </w:pPr>
    </w:p>
    <w:p w14:paraId="5D3639C1" w14:textId="77777777" w:rsidR="00E848A8" w:rsidRDefault="00C34DAE" w:rsidP="00310E5B">
      <w:pPr>
        <w:jc w:val="center"/>
        <w:rPr>
          <w:rFonts w:ascii="Calibri" w:hAnsi="Calibri" w:cs="Arial"/>
          <w:bCs/>
          <w:iCs/>
          <w:sz w:val="2"/>
          <w:szCs w:val="2"/>
          <w:lang w:val="en-US"/>
        </w:rPr>
      </w:pPr>
    </w:p>
    <w:p w14:paraId="04528A51" w14:textId="77777777" w:rsidR="00E848A8" w:rsidRDefault="00C34DAE" w:rsidP="00310E5B">
      <w:pPr>
        <w:jc w:val="center"/>
        <w:rPr>
          <w:rFonts w:ascii="Calibri" w:hAnsi="Calibri" w:cs="Arial"/>
          <w:bCs/>
          <w:iCs/>
          <w:sz w:val="2"/>
          <w:szCs w:val="2"/>
          <w:lang w:val="en-US"/>
        </w:rPr>
      </w:pPr>
    </w:p>
    <w:p w14:paraId="6D90F9CC" w14:textId="77777777" w:rsidR="00E848A8" w:rsidRDefault="00C34DAE" w:rsidP="00310E5B">
      <w:pPr>
        <w:jc w:val="center"/>
        <w:rPr>
          <w:rFonts w:ascii="Calibri" w:hAnsi="Calibri" w:cs="Arial"/>
          <w:bCs/>
          <w:iCs/>
          <w:sz w:val="2"/>
          <w:szCs w:val="2"/>
          <w:lang w:val="en-US"/>
        </w:rPr>
      </w:pPr>
    </w:p>
    <w:p w14:paraId="6DCC0609" w14:textId="77777777" w:rsidR="00E848A8" w:rsidRPr="00E848A8" w:rsidRDefault="00C34DAE" w:rsidP="00310E5B">
      <w:pPr>
        <w:jc w:val="center"/>
        <w:rPr>
          <w:rFonts w:ascii="Calibri" w:hAnsi="Calibri" w:cs="Arial"/>
          <w:sz w:val="2"/>
          <w:szCs w:val="2"/>
          <w:lang w:val="en-US"/>
        </w:rPr>
      </w:pPr>
    </w:p>
    <w:p w14:paraId="47107C15" w14:textId="77777777" w:rsidR="00FF76DD" w:rsidRPr="00ED3189" w:rsidRDefault="00C34DAE" w:rsidP="00310E5B">
      <w:pPr>
        <w:jc w:val="center"/>
        <w:rPr>
          <w:rFonts w:ascii="Calibri" w:hAnsi="Calibri" w:cs="Arial"/>
          <w:bCs/>
          <w:iCs/>
          <w:lang w:val="en-US"/>
        </w:rPr>
      </w:pPr>
    </w:p>
    <w:p w14:paraId="5E75125C" w14:textId="77777777" w:rsidR="00FF76DD" w:rsidRDefault="00C34DAE" w:rsidP="00310E5B">
      <w:pPr>
        <w:jc w:val="center"/>
        <w:rPr>
          <w:rFonts w:ascii="Calibri" w:hAnsi="Calibri" w:cs="Arial"/>
          <w:bCs/>
          <w:iCs/>
          <w:lang w:val="en-US"/>
        </w:rPr>
      </w:pPr>
    </w:p>
    <w:p w14:paraId="4C4E405E" w14:textId="77777777" w:rsidR="009A78D1" w:rsidRPr="001F3AAC" w:rsidRDefault="00C34DAE" w:rsidP="00ED029D">
      <w:pPr>
        <w:rPr>
          <w:rFonts w:ascii="Calibri" w:hAnsi="Calibri" w:cs="Arial"/>
          <w:bCs/>
          <w:iCs/>
        </w:rPr>
      </w:pPr>
      <w:bookmarkStart w:id="1" w:name="DocumentToAdd"/>
      <w:bookmarkEnd w:id="1"/>
    </w:p>
    <w:p w14:paraId="43636E23" w14:textId="77777777" w:rsidR="007828D3" w:rsidRDefault="00C34DAE">
      <w:pPr>
        <w:rPr>
          <w:rFonts w:cs="Arial"/>
          <w:lang w:val="en-US" w:eastAsia="en-US"/>
        </w:rPr>
      </w:pPr>
      <w:r>
        <w:rPr>
          <w:rFonts w:cs="Arial"/>
          <w:lang w:val="en-US" w:eastAsia="en-US"/>
        </w:rPr>
        <w:br w:type="page"/>
      </w:r>
    </w:p>
    <w:p w14:paraId="58851FF0" w14:textId="77777777" w:rsidR="00AF2BCB" w:rsidRDefault="00C34DAE" w:rsidP="00397FD7">
      <w:pPr>
        <w:jc w:val="center"/>
        <w:rPr>
          <w:rFonts w:cs="Arial"/>
          <w:lang w:val="en-US" w:eastAsia="en-US"/>
        </w:rPr>
      </w:pPr>
      <w:r>
        <w:rPr>
          <w:b/>
          <w:bCs/>
          <w:noProof/>
          <w:lang w:eastAsia="en-GB"/>
        </w:rPr>
        <w:lastRenderedPageBreak/>
        <mc:AlternateContent>
          <mc:Choice Requires="wps">
            <w:drawing>
              <wp:anchor distT="0" distB="0" distL="114300" distR="114300" simplePos="0" relativeHeight="251677696" behindDoc="0" locked="0" layoutInCell="1" allowOverlap="1" wp14:anchorId="4D9AE249" wp14:editId="49E7F524">
                <wp:simplePos x="0" y="0"/>
                <wp:positionH relativeFrom="column">
                  <wp:posOffset>410845</wp:posOffset>
                </wp:positionH>
                <wp:positionV relativeFrom="paragraph">
                  <wp:posOffset>87630</wp:posOffset>
                </wp:positionV>
                <wp:extent cx="5187315" cy="552450"/>
                <wp:effectExtent l="0" t="0" r="1333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552450"/>
                        </a:xfrm>
                        <a:prstGeom prst="rect">
                          <a:avLst/>
                        </a:prstGeom>
                        <a:solidFill>
                          <a:srgbClr val="FFFFFF"/>
                        </a:solidFill>
                        <a:ln w="9525">
                          <a:solidFill>
                            <a:srgbClr val="000000"/>
                          </a:solidFill>
                          <a:miter lim="800000"/>
                          <a:headEnd/>
                          <a:tailEnd/>
                        </a:ln>
                      </wps:spPr>
                      <wps:txbx>
                        <w:txbxContent>
                          <w:p w14:paraId="0A7AA811" w14:textId="77777777" w:rsidR="00AF2BCB" w:rsidRPr="006F24BC" w:rsidRDefault="00C34DAE"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9AE249" id="Text Box 6" o:spid="_x0000_s1026" type="#_x0000_t202" style="position:absolute;left:0;text-align:left;margin-left:32.35pt;margin-top:6.9pt;width:408.45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">
                <v:textbox>
                  <w:txbxContent>
                    <w:p w14:paraId="0A7AA811" w14:textId="77777777" w:rsidR="00AF2BCB" w:rsidRPr="006F24BC" w:rsidRDefault="00C34DAE"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v:textbox>
              </v:shape>
            </w:pict>
          </mc:Fallback>
        </mc:AlternateContent>
      </w:r>
    </w:p>
    <w:p w14:paraId="06271142" w14:textId="77777777" w:rsidR="00AF2BCB" w:rsidRDefault="00C34DAE" w:rsidP="00397FD7">
      <w:pPr>
        <w:jc w:val="center"/>
        <w:rPr>
          <w:rFonts w:cs="Arial"/>
          <w:lang w:val="en-US" w:eastAsia="en-US"/>
        </w:rPr>
      </w:pPr>
    </w:p>
    <w:p w14:paraId="23CDC700" w14:textId="77777777" w:rsidR="00AF2BCB" w:rsidRDefault="00C34DAE" w:rsidP="00397FD7">
      <w:pPr>
        <w:jc w:val="center"/>
        <w:rPr>
          <w:rFonts w:cs="Arial"/>
          <w:lang w:val="en-US" w:eastAsia="en-US"/>
        </w:rPr>
      </w:pPr>
    </w:p>
    <w:p w14:paraId="2858236B" w14:textId="77777777" w:rsidR="00AF2BCB" w:rsidRDefault="00C34DAE" w:rsidP="00397FD7">
      <w:pPr>
        <w:jc w:val="center"/>
        <w:rPr>
          <w:rFonts w:cs="Arial"/>
          <w:lang w:val="en-US" w:eastAsia="en-US"/>
        </w:rPr>
      </w:pPr>
    </w:p>
    <w:p w14:paraId="5853803C" w14:textId="77777777" w:rsidR="00AF2BCB" w:rsidRPr="00397FD7" w:rsidRDefault="00C34DAE" w:rsidP="00397FD7">
      <w:pPr>
        <w:jc w:val="center"/>
        <w:rPr>
          <w:rFonts w:cs="Arial"/>
          <w:lang w:val="en-US" w:eastAsia="en-US"/>
        </w:rPr>
      </w:pPr>
    </w:p>
    <w:p w14:paraId="166B58C3" w14:textId="77777777" w:rsidR="00767A51" w:rsidRPr="00A75BEC" w:rsidRDefault="00C34DAE" w:rsidP="00767A51">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TITLE</w:t>
      </w:r>
      <w:r w:rsidRPr="00546671">
        <w:rPr>
          <w:rFonts w:ascii="Calibri" w:hAnsi="Calibri" w:cs="Arial"/>
          <w:lang w:val="es-ES" w:eastAsia="en-US"/>
        </w:rPr>
        <w:t>:</w:t>
      </w:r>
      <w:r w:rsidRPr="00546671">
        <w:rPr>
          <w:rFonts w:ascii="Calibri" w:hAnsi="Calibri" w:cs="Arial"/>
          <w:lang w:val="es-ES" w:eastAsia="en-US"/>
        </w:rPr>
        <w:tab/>
      </w:r>
      <w:r w:rsidRPr="00821623">
        <w:rPr>
          <w:rFonts w:ascii="Courier New" w:hAnsi="Courier New" w:cs="Courier New"/>
          <w:noProof/>
          <w:sz w:val="20"/>
          <w:szCs w:val="20"/>
          <w:highlight w:val="lightGray"/>
          <w:lang w:val="en-US"/>
        </w:rPr>
        <w:t>TSR - Working at height - Scaffolding</w:t>
      </w:r>
    </w:p>
    <w:p w14:paraId="2F38F7F3" w14:textId="77777777" w:rsidR="00397FD7" w:rsidRPr="00A75BEC" w:rsidRDefault="00C34DAE"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378CE737" w14:textId="77777777" w:rsidR="00397FD7" w:rsidRPr="00A75BEC" w:rsidRDefault="00C34DAE"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NUMBER</w:t>
      </w:r>
      <w:r w:rsidRPr="00A75BEC">
        <w:rPr>
          <w:rFonts w:ascii="Calibri" w:hAnsi="Calibri" w:cs="Arial"/>
          <w:lang w:val="es-ES" w:eastAsia="en-US"/>
        </w:rPr>
        <w:t>:</w:t>
      </w:r>
      <w:r w:rsidRPr="00A75BEC">
        <w:rPr>
          <w:rFonts w:ascii="Calibri" w:hAnsi="Calibri" w:cs="Arial"/>
          <w:lang w:val="es-ES" w:eastAsia="en-US"/>
        </w:rPr>
        <w:tab/>
      </w:r>
      <w:r w:rsidRPr="0075499A">
        <w:rPr>
          <w:rFonts w:ascii="Courier New" w:hAnsi="Courier New" w:cs="Courier New"/>
          <w:noProof/>
          <w:sz w:val="20"/>
          <w:szCs w:val="20"/>
          <w:highlight w:val="lightGray"/>
          <w:lang w:val="en-US"/>
        </w:rPr>
        <w:t>KPNWE.WI.11.HSCO.055</w:t>
      </w:r>
    </w:p>
    <w:p w14:paraId="338EFCD4" w14:textId="77777777" w:rsidR="00397FD7" w:rsidRPr="00546671" w:rsidRDefault="00C34DAE"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0F860E4F" w14:textId="77777777" w:rsidR="00397FD7" w:rsidRPr="004A4248" w:rsidRDefault="00C34DAE"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Pr>
          <w:rFonts w:ascii="Calibri" w:hAnsi="Calibri" w:cs="Arial"/>
          <w:lang w:val="en-US" w:eastAsia="en-US"/>
        </w:rPr>
        <w:t>REVIEW NUMBER</w:t>
      </w:r>
      <w:r w:rsidRPr="004A4248">
        <w:rPr>
          <w:rFonts w:ascii="Calibri" w:hAnsi="Calibri" w:cs="Arial"/>
          <w:lang w:val="en-US" w:eastAsia="en-US"/>
        </w:rPr>
        <w:t xml:space="preserve">: </w:t>
      </w:r>
      <w:r w:rsidRPr="004A4248">
        <w:rPr>
          <w:rFonts w:ascii="Calibri" w:hAnsi="Calibri" w:cs="Arial"/>
          <w:lang w:val="en-US" w:eastAsia="en-US"/>
        </w:rPr>
        <w:tab/>
      </w:r>
      <w:r w:rsidRPr="0075499A">
        <w:rPr>
          <w:rFonts w:ascii="Courier New" w:hAnsi="Courier New" w:cs="Courier New"/>
          <w:noProof/>
          <w:sz w:val="20"/>
          <w:szCs w:val="20"/>
          <w:highlight w:val="lightGray"/>
          <w:lang w:val="en-US"/>
        </w:rPr>
        <w:t>1</w:t>
      </w:r>
    </w:p>
    <w:p w14:paraId="24DFB681" w14:textId="77777777" w:rsidR="00397FD7" w:rsidRPr="004A4248" w:rsidRDefault="00C34DAE"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3569497B" w14:textId="77777777" w:rsidR="00397FD7" w:rsidRPr="0075499A" w:rsidRDefault="00C34DAE"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EFFECTIVE DATE</w:t>
      </w:r>
      <w:r w:rsidRPr="0075499A">
        <w:rPr>
          <w:rFonts w:ascii="Calibri" w:hAnsi="Calibri" w:cs="Arial"/>
          <w:lang w:val="en-US" w:eastAsia="en-US"/>
        </w:rPr>
        <w:t xml:space="preserve">:    </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 xml:space="preserve">06 Jul </w:t>
      </w:r>
      <w:r w:rsidRPr="0075499A">
        <w:rPr>
          <w:rFonts w:ascii="Courier New" w:hAnsi="Courier New" w:cs="Courier New"/>
          <w:noProof/>
          <w:sz w:val="20"/>
          <w:szCs w:val="20"/>
          <w:highlight w:val="lightGray"/>
          <w:lang w:val="en-US"/>
        </w:rPr>
        <w:t>2020</w:t>
      </w:r>
    </w:p>
    <w:p w14:paraId="2334CCA0" w14:textId="77777777" w:rsidR="00397FD7" w:rsidRPr="0075499A" w:rsidRDefault="00C34DAE"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3B9AE0E7" w14:textId="77777777" w:rsidR="00397FD7" w:rsidRPr="0075499A" w:rsidRDefault="00C34DAE"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NEXT REVIEW DATE</w:t>
      </w:r>
      <w:r w:rsidRPr="0075499A">
        <w:rPr>
          <w:rFonts w:ascii="Calibri" w:hAnsi="Calibri" w:cs="Arial"/>
          <w:lang w:val="en-US" w:eastAsia="en-US"/>
        </w:rPr>
        <w:t>:</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06 Jul 2023</w:t>
      </w:r>
      <w:r w:rsidRPr="0075499A">
        <w:rPr>
          <w:rFonts w:ascii="Courier New" w:hAnsi="Courier New" w:cs="Courier New"/>
          <w:noProof/>
          <w:sz w:val="20"/>
          <w:szCs w:val="20"/>
          <w:lang w:val="en-US"/>
        </w:rPr>
        <w:t xml:space="preserve"> </w:t>
      </w:r>
    </w:p>
    <w:p w14:paraId="3FB2E266" w14:textId="77777777" w:rsidR="00397FD7" w:rsidRPr="00AF2BCB" w:rsidRDefault="00C34DAE" w:rsidP="00397FD7">
      <w:pPr>
        <w:jc w:val="center"/>
        <w:rPr>
          <w:rFonts w:ascii="Calibri" w:hAnsi="Calibri" w:cs="Arial"/>
          <w:b/>
          <w:bCs/>
          <w:lang w:val="en-US" w:eastAsia="en-US"/>
        </w:rPr>
      </w:pPr>
      <w:r w:rsidRPr="00AF2BCB">
        <w:rPr>
          <w:rFonts w:ascii="Calibri" w:hAnsi="Calibri" w:cs="Arial"/>
          <w:lang w:val="en-US" w:eastAsia="en-US"/>
        </w:rPr>
        <w:t>..</w:t>
      </w:r>
      <w:r w:rsidRPr="00AF2BCB">
        <w:rPr>
          <w:rFonts w:ascii="Calibri" w:hAnsi="Calibri" w:cs="Arial"/>
          <w:b/>
          <w:bCs/>
          <w:lang w:val="en-US" w:eastAsia="en-US"/>
        </w:rPr>
        <w:t xml:space="preserve"> </w:t>
      </w:r>
    </w:p>
    <w:p w14:paraId="4CA42CC9" w14:textId="77777777" w:rsidR="00397FD7" w:rsidRPr="00AF2BCB" w:rsidRDefault="00C34DAE" w:rsidP="00397FD7">
      <w:pPr>
        <w:jc w:val="center"/>
        <w:rPr>
          <w:rFonts w:ascii="Calibri" w:hAnsi="Calibri" w:cs="Arial"/>
          <w:b/>
          <w:bCs/>
          <w:lang w:val="en-US" w:eastAsia="en-US"/>
        </w:rPr>
      </w:pPr>
    </w:p>
    <w:p w14:paraId="5156EAAB" w14:textId="77777777" w:rsidR="0074156E" w:rsidRPr="00DB0FAC" w:rsidRDefault="00C34DAE" w:rsidP="0074156E">
      <w:pPr>
        <w:pBdr>
          <w:top w:val="single" w:sz="4" w:space="6" w:color="auto"/>
          <w:left w:val="single" w:sz="4" w:space="4" w:color="auto"/>
          <w:bottom w:val="single" w:sz="4" w:space="6" w:color="auto"/>
          <w:right w:val="single" w:sz="4" w:space="4" w:color="auto"/>
        </w:pBdr>
        <w:jc w:val="center"/>
        <w:rPr>
          <w:rFonts w:ascii="Calibri" w:hAnsi="Calibri" w:cs="Arial"/>
          <w:b/>
          <w:lang w:val="en-US" w:eastAsia="en-US"/>
        </w:rPr>
      </w:pPr>
      <w:r w:rsidRPr="00DB0FAC">
        <w:rPr>
          <w:rFonts w:ascii="Calibri" w:hAnsi="Calibri" w:cs="Arial"/>
          <w:b/>
          <w:lang w:val="en-US" w:eastAsia="en-US"/>
        </w:rPr>
        <w:t>CONFIDENTIALITY:</w:t>
      </w:r>
    </w:p>
    <w:p w14:paraId="0E757F2F" w14:textId="77777777" w:rsidR="0074156E" w:rsidRPr="00DB0FAC" w:rsidRDefault="00C34DAE" w:rsidP="0074156E">
      <w:pPr>
        <w:pBdr>
          <w:top w:val="single" w:sz="4" w:space="6" w:color="auto"/>
          <w:left w:val="single" w:sz="4" w:space="4" w:color="auto"/>
          <w:bottom w:val="single" w:sz="4" w:space="6" w:color="auto"/>
          <w:right w:val="single" w:sz="4" w:space="4" w:color="auto"/>
        </w:pBdr>
        <w:jc w:val="both"/>
        <w:rPr>
          <w:rFonts w:ascii="Calibri" w:hAnsi="Calibri" w:cs="Arial"/>
          <w:lang w:val="en-US" w:eastAsia="en-US"/>
        </w:rPr>
      </w:pPr>
      <w:r w:rsidRPr="00DB0FAC">
        <w:rPr>
          <w:rFonts w:ascii="Calibri" w:hAnsi="Calibri" w:cs="Arial"/>
          <w:lang w:val="en-US" w:eastAsia="en-US"/>
        </w:rPr>
        <w:t>The information contained in this document is confidential to Kuwait Petroleum International Ltd.</w:t>
      </w:r>
      <w:r>
        <w:rPr>
          <w:rFonts w:ascii="Calibri" w:hAnsi="Calibri" w:cs="Arial"/>
          <w:lang w:val="en-US" w:eastAsia="en-US"/>
        </w:rPr>
        <w:t xml:space="preserve"> </w:t>
      </w:r>
      <w:r w:rsidRPr="00DB0FAC">
        <w:rPr>
          <w:rFonts w:ascii="Calibri" w:hAnsi="Calibri" w:cs="Arial"/>
          <w:lang w:val="en-US" w:eastAsia="en-US"/>
        </w:rPr>
        <w:t>Copyright © Kuwait Petroleum International Ltd.</w:t>
      </w:r>
      <w:r>
        <w:rPr>
          <w:rFonts w:ascii="Calibri" w:hAnsi="Calibri" w:cs="Arial"/>
          <w:lang w:val="en-US" w:eastAsia="en-US"/>
        </w:rPr>
        <w:t xml:space="preserve"> </w:t>
      </w:r>
      <w:r w:rsidRPr="00DB0FAC">
        <w:rPr>
          <w:rFonts w:ascii="Calibri" w:hAnsi="Calibri" w:cs="Arial"/>
          <w:lang w:val="en-US" w:eastAsia="en-US"/>
        </w:rPr>
        <w:t xml:space="preserve"> Copying of this document in any format is not permitted without written permission from the management of Kuwait Petroleum International Ltd.</w:t>
      </w:r>
    </w:p>
    <w:p w14:paraId="4C9CF87A" w14:textId="77777777" w:rsidR="00397FD7" w:rsidRPr="00546671" w:rsidRDefault="00C34DAE" w:rsidP="00397FD7">
      <w:pPr>
        <w:rPr>
          <w:rFonts w:ascii="Calibri" w:hAnsi="Calibri" w:cs="Arial"/>
          <w:b/>
          <w:bCs/>
          <w:color w:val="003366"/>
          <w:lang w:val="es-ES" w:eastAsia="en-US"/>
        </w:rPr>
      </w:pPr>
    </w:p>
    <w:p w14:paraId="3CF54852" w14:textId="77777777" w:rsidR="00397FD7" w:rsidRPr="004A6E34" w:rsidRDefault="00C34DAE" w:rsidP="00397FD7">
      <w:pPr>
        <w:rPr>
          <w:rFonts w:ascii="Calibri" w:hAnsi="Calibri" w:cs="Arial"/>
          <w:b/>
          <w:bCs/>
          <w:lang w:val="en-US" w:eastAsia="en-US"/>
        </w:rPr>
      </w:pPr>
      <w:r w:rsidRPr="004A6E34">
        <w:rPr>
          <w:rFonts w:ascii="Calibri" w:hAnsi="Calibri" w:cs="Arial"/>
          <w:b/>
          <w:bCs/>
          <w:lang w:val="en-US" w:eastAsia="en-US"/>
        </w:rPr>
        <w:t xml:space="preserve">This document is reviewed and approved </w:t>
      </w:r>
      <w:r>
        <w:rPr>
          <w:rFonts w:ascii="Calibri" w:hAnsi="Calibri" w:cs="Arial"/>
          <w:b/>
          <w:bCs/>
          <w:lang w:val="en-US" w:eastAsia="en-US"/>
        </w:rPr>
        <w:t xml:space="preserve">according to the released online Document Approval Flow </w:t>
      </w:r>
    </w:p>
    <w:p w14:paraId="28E45020" w14:textId="77777777" w:rsidR="00397FD7" w:rsidRPr="004A6E34" w:rsidRDefault="00C34DAE" w:rsidP="00397FD7">
      <w:pPr>
        <w:rPr>
          <w:rFonts w:ascii="Calibri" w:hAnsi="Calibri" w:cs="Arial"/>
          <w:lang w:val="en-US" w:eastAsia="en-US"/>
        </w:rPr>
      </w:pPr>
    </w:p>
    <w:p w14:paraId="59E2A966" w14:textId="77777777" w:rsidR="00397FD7" w:rsidRPr="004A6E34" w:rsidRDefault="00C34DAE" w:rsidP="00397FD7">
      <w:pPr>
        <w:rPr>
          <w:rFonts w:ascii="Calibri" w:hAnsi="Calibri" w:cs="Arial"/>
          <w:color w:val="003366"/>
          <w:lang w:val="en-US" w:eastAsia="en-US"/>
        </w:rPr>
      </w:pPr>
    </w:p>
    <w:tbl>
      <w:tblPr>
        <w:tblW w:w="11112" w:type="dxa"/>
        <w:tblLook w:val="01E0" w:firstRow="1" w:lastRow="1" w:firstColumn="1" w:lastColumn="1" w:noHBand="0" w:noVBand="0"/>
      </w:tblPr>
      <w:tblGrid>
        <w:gridCol w:w="2028"/>
        <w:gridCol w:w="3120"/>
        <w:gridCol w:w="5964"/>
      </w:tblGrid>
      <w:tr w:rsidR="0074156E" w:rsidRPr="00546671" w14:paraId="20A5E372" w14:textId="77777777" w:rsidTr="009A78D1">
        <w:trPr>
          <w:trHeight w:val="567"/>
        </w:trPr>
        <w:tc>
          <w:tcPr>
            <w:tcW w:w="2028" w:type="dxa"/>
          </w:tcPr>
          <w:p w14:paraId="67899CB9" w14:textId="77777777" w:rsidR="0074156E" w:rsidRPr="00546671" w:rsidRDefault="00C34DAE" w:rsidP="0053002F">
            <w:pPr>
              <w:rPr>
                <w:rFonts w:ascii="Calibri" w:hAnsi="Calibri" w:cs="Arial"/>
                <w:lang w:val="en-US" w:eastAsia="en-US"/>
              </w:rPr>
            </w:pPr>
            <w:r>
              <w:rPr>
                <w:rFonts w:ascii="Calibri" w:hAnsi="Calibri" w:cs="Arial"/>
                <w:lang w:val="en-US" w:eastAsia="en-US"/>
              </w:rPr>
              <w:t>Prepared by</w:t>
            </w:r>
            <w:r w:rsidRPr="00546671">
              <w:rPr>
                <w:rFonts w:ascii="Calibri" w:hAnsi="Calibri" w:cs="Arial"/>
                <w:lang w:val="en-US" w:eastAsia="en-US"/>
              </w:rPr>
              <w:t>:</w:t>
            </w:r>
          </w:p>
        </w:tc>
        <w:tc>
          <w:tcPr>
            <w:tcW w:w="3120" w:type="dxa"/>
          </w:tcPr>
          <w:p w14:paraId="254E49EA" w14:textId="77777777" w:rsidR="0074156E" w:rsidRPr="00C2067C" w:rsidRDefault="00C34DAE" w:rsidP="0053002F">
            <w:pPr>
              <w:rPr>
                <w:rFonts w:ascii="Calibri" w:hAnsi="Calibri" w:cs="Arial"/>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47764E47" w14:textId="77777777" w:rsidR="0074156E" w:rsidRPr="00C2067C" w:rsidRDefault="00C34DAE" w:rsidP="00EC5FFA">
            <w:pPr>
              <w:jc w:val="both"/>
              <w:rPr>
                <w:rFonts w:ascii="Calibri" w:hAnsi="Calibri" w:cs="Arial"/>
                <w:b/>
                <w:lang w:eastAsia="en-US"/>
              </w:rPr>
            </w:pPr>
            <w:r w:rsidRPr="00D8509C">
              <w:rPr>
                <w:rFonts w:ascii="Courier New" w:hAnsi="Courier New" w:cs="Courier New"/>
                <w:noProof/>
                <w:sz w:val="20"/>
                <w:szCs w:val="20"/>
                <w:highlight w:val="lightGray"/>
                <w:lang w:val="en-US"/>
              </w:rPr>
              <w:t>An Cornelis</w:t>
            </w:r>
          </w:p>
        </w:tc>
      </w:tr>
      <w:tr w:rsidR="0074156E" w:rsidRPr="00546671" w14:paraId="6BADC6D0" w14:textId="77777777" w:rsidTr="009A78D1">
        <w:trPr>
          <w:trHeight w:val="567"/>
        </w:trPr>
        <w:tc>
          <w:tcPr>
            <w:tcW w:w="2028" w:type="dxa"/>
          </w:tcPr>
          <w:p w14:paraId="1713443D" w14:textId="77777777" w:rsidR="0074156E" w:rsidRPr="00546671" w:rsidRDefault="00C34DAE" w:rsidP="0053002F">
            <w:pPr>
              <w:rPr>
                <w:rFonts w:ascii="Calibri" w:hAnsi="Calibri" w:cs="Arial"/>
                <w:lang w:val="en-US" w:eastAsia="en-US"/>
              </w:rPr>
            </w:pPr>
            <w:r>
              <w:rPr>
                <w:rFonts w:ascii="Calibri" w:hAnsi="Calibri" w:cs="Arial"/>
                <w:lang w:val="en-US" w:eastAsia="en-US"/>
              </w:rPr>
              <w:t>Reviewed by</w:t>
            </w:r>
            <w:r w:rsidRPr="00546671">
              <w:rPr>
                <w:rFonts w:ascii="Calibri" w:hAnsi="Calibri" w:cs="Arial"/>
                <w:lang w:val="en-US" w:eastAsia="en-US"/>
              </w:rPr>
              <w:t>:</w:t>
            </w:r>
          </w:p>
        </w:tc>
        <w:tc>
          <w:tcPr>
            <w:tcW w:w="3120" w:type="dxa"/>
          </w:tcPr>
          <w:p w14:paraId="592D97FF" w14:textId="77777777" w:rsidR="0074156E" w:rsidRPr="00C2067C" w:rsidRDefault="00C34DAE" w:rsidP="0053002F">
            <w:pPr>
              <w:rPr>
                <w:rFonts w:ascii="Calibri" w:hAnsi="Calibri" w:cs="Arial"/>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452D088C" w14:textId="77777777" w:rsidR="0074156E" w:rsidRPr="00C2067C" w:rsidRDefault="00C34DAE" w:rsidP="00EC5FFA">
            <w:pPr>
              <w:jc w:val="both"/>
              <w:rPr>
                <w:rFonts w:ascii="Calibri" w:hAnsi="Calibri" w:cs="Arial"/>
                <w:lang w:eastAsia="en-US"/>
              </w:rPr>
            </w:pPr>
            <w:r w:rsidRPr="00D8509C">
              <w:rPr>
                <w:rFonts w:ascii="Courier New" w:hAnsi="Courier New" w:cs="Courier New"/>
                <w:noProof/>
                <w:sz w:val="20"/>
                <w:szCs w:val="20"/>
                <w:highlight w:val="lightGray"/>
                <w:lang w:val="en-US"/>
              </w:rPr>
              <w:t>An Cornelis</w:t>
            </w:r>
          </w:p>
        </w:tc>
      </w:tr>
      <w:tr w:rsidR="0074156E" w:rsidRPr="00546671" w14:paraId="150F5E8B" w14:textId="77777777" w:rsidTr="009A78D1">
        <w:trPr>
          <w:trHeight w:val="567"/>
        </w:trPr>
        <w:tc>
          <w:tcPr>
            <w:tcW w:w="2028" w:type="dxa"/>
          </w:tcPr>
          <w:p w14:paraId="04B0FF3F" w14:textId="77777777" w:rsidR="0074156E" w:rsidRPr="00546671" w:rsidRDefault="00C34DAE" w:rsidP="0053002F">
            <w:pPr>
              <w:rPr>
                <w:rFonts w:ascii="Calibri" w:hAnsi="Calibri" w:cs="Arial"/>
                <w:lang w:val="en-US" w:eastAsia="en-US"/>
              </w:rPr>
            </w:pPr>
            <w:r>
              <w:rPr>
                <w:rFonts w:ascii="Calibri" w:hAnsi="Calibri" w:cs="Arial"/>
                <w:lang w:val="en-US" w:eastAsia="en-US"/>
              </w:rPr>
              <w:t>Approved by</w:t>
            </w:r>
            <w:r w:rsidRPr="00546671">
              <w:rPr>
                <w:rFonts w:ascii="Calibri" w:hAnsi="Calibri" w:cs="Arial"/>
                <w:lang w:val="en-US" w:eastAsia="en-US"/>
              </w:rPr>
              <w:t>:</w:t>
            </w:r>
          </w:p>
        </w:tc>
        <w:tc>
          <w:tcPr>
            <w:tcW w:w="3120" w:type="dxa"/>
          </w:tcPr>
          <w:p w14:paraId="153CB3BC" w14:textId="77777777" w:rsidR="0074156E" w:rsidRPr="001E55B9" w:rsidRDefault="00C34DAE" w:rsidP="0053002F">
            <w:pPr>
              <w:rPr>
                <w:rFonts w:ascii="Courier New" w:hAnsi="Courier New" w:cs="Courier New"/>
                <w:sz w:val="20"/>
                <w:szCs w:val="20"/>
                <w:lang w:val="en-US" w:eastAsia="en-US"/>
              </w:rPr>
            </w:pPr>
            <w:r w:rsidRPr="00D8509C">
              <w:rPr>
                <w:rFonts w:ascii="Courier New" w:hAnsi="Courier New" w:cs="Courier New"/>
                <w:noProof/>
                <w:sz w:val="20"/>
                <w:szCs w:val="20"/>
                <w:highlight w:val="lightGray"/>
                <w:lang w:val="en-US" w:eastAsia="en-US"/>
              </w:rPr>
              <w:t>QHSSE Manager</w:t>
            </w:r>
          </w:p>
        </w:tc>
        <w:tc>
          <w:tcPr>
            <w:tcW w:w="5964" w:type="dxa"/>
          </w:tcPr>
          <w:p w14:paraId="54C7EE57" w14:textId="77777777" w:rsidR="0074156E" w:rsidRPr="00546671" w:rsidRDefault="00C34DAE" w:rsidP="00EC5FFA">
            <w:pPr>
              <w:jc w:val="both"/>
              <w:rPr>
                <w:rFonts w:ascii="Calibri" w:hAnsi="Calibri" w:cs="Arial"/>
                <w:lang w:eastAsia="en-US"/>
              </w:rPr>
            </w:pPr>
            <w:r w:rsidRPr="00D8509C">
              <w:rPr>
                <w:rFonts w:ascii="Courier New" w:hAnsi="Courier New" w:cs="Courier New"/>
                <w:noProof/>
                <w:sz w:val="20"/>
                <w:szCs w:val="20"/>
                <w:highlight w:val="lightGray"/>
              </w:rPr>
              <w:t>Gerardus Timmers</w:t>
            </w:r>
          </w:p>
        </w:tc>
      </w:tr>
    </w:tbl>
    <w:p w14:paraId="09AAB34C" w14:textId="77777777" w:rsidR="00397FD7" w:rsidRPr="00F81EA5" w:rsidRDefault="00C34DAE" w:rsidP="00397FD7">
      <w:pPr>
        <w:rPr>
          <w:rFonts w:ascii="Calibri" w:hAnsi="Calibri" w:cs="Arial"/>
          <w:color w:val="003366"/>
          <w:sz w:val="10"/>
          <w:szCs w:val="10"/>
          <w:lang w:eastAsia="en-US"/>
        </w:rPr>
      </w:pPr>
    </w:p>
    <w:p w14:paraId="74AD11F2" w14:textId="77777777" w:rsidR="00FF76DD" w:rsidRPr="00873483" w:rsidRDefault="00C34DAE" w:rsidP="00873483">
      <w:pPr>
        <w:pStyle w:val="Heading1"/>
        <w:numPr>
          <w:ilvl w:val="0"/>
          <w:numId w:val="0"/>
        </w:numPr>
        <w:sectPr w:rsidR="00FF76DD" w:rsidRPr="00873483" w:rsidSect="00F924E0">
          <w:headerReference w:type="default" r:id="rId25"/>
          <w:footerReference w:type="default" r:id="rId26"/>
          <w:pgSz w:w="11906" w:h="16838"/>
          <w:pgMar w:top="1417" w:right="1417" w:bottom="1417" w:left="1417" w:header="720" w:footer="720" w:gutter="0"/>
          <w:cols w:space="720"/>
          <w:docGrid w:linePitch="360"/>
        </w:sectPr>
      </w:pPr>
      <w:r w:rsidRPr="00E52F1A">
        <w:rPr>
          <w:rFonts w:asciiTheme="minorHAnsi" w:hAnsiTheme="minorHAnsi"/>
          <w:b w:val="0"/>
          <w:sz w:val="22"/>
          <w:szCs w:val="22"/>
        </w:rPr>
        <w:t>*</w:t>
      </w:r>
      <w:r w:rsidRPr="00E52F1A">
        <w:rPr>
          <w:rFonts w:asciiTheme="minorHAnsi" w:hAnsiTheme="minorHAnsi"/>
          <w:b w:val="0"/>
          <w:sz w:val="22"/>
          <w:szCs w:val="22"/>
        </w:rPr>
        <w:t>Access rights</w:t>
      </w:r>
      <w:r w:rsidRPr="00E52F1A">
        <w:rPr>
          <w:rFonts w:asciiTheme="minorHAnsi" w:hAnsiTheme="minorHAnsi"/>
          <w:b w:val="0"/>
          <w:sz w:val="22"/>
          <w:szCs w:val="22"/>
        </w:rPr>
        <w:t>:</w:t>
      </w:r>
      <w:r w:rsidRPr="00E52F1A">
        <w:tab/>
        <w:t xml:space="preserve"> </w:t>
      </w:r>
      <w:r w:rsidRPr="00E52F1A">
        <w:t xml:space="preserve">    </w:t>
      </w:r>
      <w:r w:rsidRPr="00E52F1A">
        <w:t xml:space="preserve"> </w:t>
      </w:r>
      <w:r w:rsidRPr="00E52F1A">
        <w:t xml:space="preserve"> </w:t>
      </w:r>
      <w:r w:rsidRPr="00E52F1A">
        <w:rPr>
          <w:rFonts w:asciiTheme="minorHAnsi" w:hAnsiTheme="minorHAnsi"/>
          <w:sz w:val="22"/>
          <w:szCs w:val="22"/>
        </w:rPr>
        <w:fldChar w:fldCharType="begin"/>
      </w:r>
      <w:r w:rsidRPr="00E52F1A">
        <w:rPr>
          <w:rFonts w:asciiTheme="minorHAnsi" w:hAnsiTheme="minorHAnsi"/>
          <w:sz w:val="22"/>
          <w:szCs w:val="22"/>
        </w:rPr>
        <w:instrText xml:space="preserve"> DOCPROPERTY  Confidentiality  \* MERGEFORMAT </w:instrText>
      </w:r>
      <w:r w:rsidRPr="00E52F1A">
        <w:rPr>
          <w:rFonts w:asciiTheme="minorHAnsi" w:hAnsiTheme="minorHAnsi"/>
          <w:sz w:val="22"/>
          <w:szCs w:val="22"/>
        </w:rPr>
        <w:fldChar w:fldCharType="separate"/>
      </w:r>
      <w:r w:rsidRPr="00E52F1A">
        <w:rPr>
          <w:rFonts w:asciiTheme="minorHAnsi" w:hAnsiTheme="minorHAnsi"/>
          <w:sz w:val="22"/>
          <w:szCs w:val="22"/>
        </w:rPr>
        <w:t>Generally</w:t>
      </w:r>
      <w:r w:rsidRPr="00E52F1A">
        <w:rPr>
          <w:rFonts w:asciiTheme="minorHAnsi" w:hAnsiTheme="minorHAnsi"/>
          <w:sz w:val="22"/>
          <w:szCs w:val="22"/>
        </w:rPr>
        <w:t xml:space="preserve"> </w:t>
      </w:r>
      <w:r w:rsidRPr="00E52F1A">
        <w:rPr>
          <w:rFonts w:asciiTheme="minorHAnsi" w:hAnsiTheme="minorHAnsi"/>
          <w:sz w:val="22"/>
          <w:szCs w:val="22"/>
        </w:rPr>
        <w:t>Accessible</w:t>
      </w:r>
      <w:r w:rsidRPr="00E52F1A">
        <w:rPr>
          <w:rFonts w:asciiTheme="minorHAnsi" w:hAnsiTheme="minorHAnsi"/>
          <w:sz w:val="22"/>
          <w:szCs w:val="22"/>
        </w:rPr>
        <w:fldChar w:fldCharType="end"/>
      </w:r>
      <w:r w:rsidRPr="00EA0216">
        <w:t xml:space="preserve"> </w:t>
      </w:r>
      <w:r>
        <w:fldChar w:fldCharType="begin">
          <w:ffData>
            <w:name w:val="Controllo1"/>
            <w:enabled w:val="0"/>
            <w:calcOnExit w:val="0"/>
            <w:checkBox>
              <w:sizeAuto/>
              <w:default w:val="1"/>
            </w:checkBox>
          </w:ffData>
        </w:fldChar>
      </w:r>
      <w:bookmarkStart w:id="3" w:name="Controllo1"/>
      <w:r>
        <w:instrText xml:space="preserve"> FORMCHECKBOX </w:instrText>
      </w:r>
      <w:r>
        <w:fldChar w:fldCharType="separate"/>
      </w:r>
      <w:r>
        <w:fldChar w:fldCharType="end"/>
      </w:r>
      <w:bookmarkEnd w:id="3"/>
    </w:p>
    <w:p w14:paraId="2E96589E" w14:textId="77777777" w:rsidR="00E848A8" w:rsidRDefault="00C34DAE" w:rsidP="00310E5B">
      <w:pPr>
        <w:jc w:val="center"/>
        <w:rPr>
          <w:rFonts w:ascii="Calibri" w:hAnsi="Calibri" w:cs="Arial"/>
          <w:bCs/>
          <w:iCs/>
          <w:sz w:val="2"/>
          <w:szCs w:val="2"/>
          <w:lang w:val="en-US"/>
        </w:rPr>
      </w:pPr>
    </w:p>
    <w:p w14:paraId="58D267DC" w14:textId="77777777" w:rsidR="00E848A8" w:rsidRDefault="00C34DAE" w:rsidP="00310E5B">
      <w:pPr>
        <w:jc w:val="center"/>
        <w:rPr>
          <w:rFonts w:ascii="Calibri" w:hAnsi="Calibri" w:cs="Arial"/>
          <w:bCs/>
          <w:iCs/>
          <w:sz w:val="2"/>
          <w:szCs w:val="2"/>
          <w:lang w:val="en-US"/>
        </w:rPr>
      </w:pPr>
    </w:p>
    <w:p w14:paraId="1AE7412F" w14:textId="77777777" w:rsidR="00E848A8" w:rsidRDefault="00C34DAE" w:rsidP="00310E5B">
      <w:pPr>
        <w:jc w:val="center"/>
        <w:rPr>
          <w:rFonts w:ascii="Calibri" w:hAnsi="Calibri" w:cs="Arial"/>
          <w:bCs/>
          <w:iCs/>
          <w:sz w:val="2"/>
          <w:szCs w:val="2"/>
          <w:lang w:val="en-US"/>
        </w:rPr>
      </w:pPr>
    </w:p>
    <w:p w14:paraId="34BC6EE2" w14:textId="77777777" w:rsidR="00E848A8" w:rsidRDefault="00C34DAE" w:rsidP="00310E5B">
      <w:pPr>
        <w:jc w:val="center"/>
        <w:rPr>
          <w:rFonts w:ascii="Calibri" w:hAnsi="Calibri" w:cs="Arial"/>
          <w:bCs/>
          <w:iCs/>
          <w:sz w:val="2"/>
          <w:szCs w:val="2"/>
          <w:lang w:val="en-US"/>
        </w:rPr>
      </w:pPr>
    </w:p>
    <w:p w14:paraId="3BF6A087" w14:textId="77777777" w:rsidR="00E848A8" w:rsidRPr="00E848A8" w:rsidRDefault="00C34DAE" w:rsidP="00310E5B">
      <w:pPr>
        <w:jc w:val="center"/>
        <w:rPr>
          <w:rFonts w:ascii="Calibri" w:hAnsi="Calibri" w:cs="Arial"/>
          <w:sz w:val="2"/>
          <w:szCs w:val="2"/>
          <w:lang w:val="en-US"/>
        </w:rPr>
      </w:pPr>
      <w:r>
        <w:rPr>
          <w:rFonts w:ascii="Calibri" w:hAnsi="Calibri" w:cs="Arial"/>
          <w:bCs/>
          <w:iCs/>
          <w:noProof/>
          <w:lang w:eastAsia="en-GB"/>
        </w:rPr>
        <mc:AlternateContent>
          <mc:Choice Requires="wps">
            <w:drawing>
              <wp:anchor distT="0" distB="0" distL="114300" distR="114300" simplePos="0" relativeHeight="251676672" behindDoc="0" locked="0" layoutInCell="1" allowOverlap="1" wp14:anchorId="2F5AA876" wp14:editId="43FD76B5">
                <wp:simplePos x="0" y="0"/>
                <wp:positionH relativeFrom="column">
                  <wp:posOffset>1062990</wp:posOffset>
                </wp:positionH>
                <wp:positionV relativeFrom="paragraph">
                  <wp:posOffset>36195</wp:posOffset>
                </wp:positionV>
                <wp:extent cx="3263900" cy="496570"/>
                <wp:effectExtent l="0" t="0" r="12700" b="26670"/>
                <wp:wrapSquare wrapText="bothSides"/>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496570"/>
                        </a:xfrm>
                        <a:prstGeom prst="roundRect">
                          <a:avLst>
                            <a:gd name="adj" fmla="val 16667"/>
                          </a:avLst>
                        </a:prstGeom>
                        <a:solidFill>
                          <a:srgbClr val="FFFFFF"/>
                        </a:solidFill>
                        <a:ln w="9525">
                          <a:solidFill>
                            <a:srgbClr val="000000"/>
                          </a:solidFill>
                          <a:round/>
                          <a:headEnd/>
                          <a:tailEnd/>
                        </a:ln>
                      </wps:spPr>
                      <wps:txbx>
                        <w:txbxContent>
                          <w:p w14:paraId="547F1668" w14:textId="77777777" w:rsidR="008B032F" w:rsidRPr="000601F7" w:rsidRDefault="00C34DAE" w:rsidP="00FF76DD">
                            <w:pPr>
                              <w:pStyle w:val="Header"/>
                              <w:jc w:val="center"/>
                              <w:rPr>
                                <w:rFonts w:cs="Arial"/>
                                <w:b/>
                                <w:bCs/>
                                <w:sz w:val="28"/>
                                <w:szCs w:val="28"/>
                              </w:rPr>
                            </w:pPr>
                            <w:r>
                              <w:rPr>
                                <w:rFonts w:cs="Arial"/>
                                <w:b/>
                                <w:bCs/>
                                <w:sz w:val="28"/>
                                <w:szCs w:val="28"/>
                              </w:rPr>
                              <w:t>Reviews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F5AA876" id="AutoShape 21" o:spid="_x0000_s1027" style="position:absolute;left:0;text-align:left;margin-left:83.7pt;margin-top:2.85pt;width:257pt;height:39.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">
                <v:textbox style="mso-fit-shape-to-text:t">
                  <w:txbxContent>
                    <w:p w14:paraId="547F1668" w14:textId="77777777" w:rsidR="008B032F" w:rsidRPr="000601F7" w:rsidRDefault="00C34DAE" w:rsidP="00FF76DD">
                      <w:pPr>
                        <w:pStyle w:val="Header"/>
                        <w:jc w:val="center"/>
                        <w:rPr>
                          <w:rFonts w:cs="Arial"/>
                          <w:b/>
                          <w:bCs/>
                          <w:sz w:val="28"/>
                          <w:szCs w:val="28"/>
                        </w:rPr>
                      </w:pPr>
                      <w:r>
                        <w:rPr>
                          <w:rFonts w:cs="Arial"/>
                          <w:b/>
                          <w:bCs/>
                          <w:sz w:val="28"/>
                          <w:szCs w:val="28"/>
                        </w:rPr>
                        <w:t>Reviews Summary</w:t>
                      </w:r>
                    </w:p>
                  </w:txbxContent>
                </v:textbox>
                <w10:wrap type="square"/>
              </v:roundrect>
            </w:pict>
          </mc:Fallback>
        </mc:AlternateContent>
      </w:r>
    </w:p>
    <w:p w14:paraId="7F793F5E" w14:textId="77777777" w:rsidR="00FF76DD" w:rsidRPr="00ED3189" w:rsidRDefault="00C34DAE" w:rsidP="00310E5B">
      <w:pPr>
        <w:jc w:val="center"/>
        <w:rPr>
          <w:rFonts w:ascii="Calibri" w:hAnsi="Calibri" w:cs="Arial"/>
          <w:bCs/>
          <w:iCs/>
          <w:lang w:val="en-US"/>
        </w:rPr>
      </w:pPr>
    </w:p>
    <w:p w14:paraId="698101AA" w14:textId="77777777" w:rsidR="00FF76DD" w:rsidRDefault="00C34DAE" w:rsidP="00310E5B">
      <w:pPr>
        <w:jc w:val="center"/>
        <w:rPr>
          <w:rFonts w:ascii="Calibri" w:hAnsi="Calibri" w:cs="Arial"/>
          <w:bCs/>
          <w:iCs/>
          <w:lang w:val="en-US"/>
        </w:rPr>
      </w:pPr>
    </w:p>
    <w:tbl>
      <w:tblPr>
        <w:tblW w:w="9464" w:type="dxa"/>
        <w:jc w:val="center"/>
        <w:tblLayout w:type="fixed"/>
        <w:tblLook w:val="0000" w:firstRow="0" w:lastRow="0" w:firstColumn="0" w:lastColumn="0" w:noHBand="0" w:noVBand="0"/>
      </w:tblPr>
      <w:tblGrid>
        <w:gridCol w:w="1584"/>
        <w:gridCol w:w="1693"/>
        <w:gridCol w:w="4322"/>
        <w:gridCol w:w="1865"/>
      </w:tblGrid>
      <w:tr w:rsidR="00FF76DD" w:rsidRPr="0004563C" w14:paraId="07A5A22F" w14:textId="77777777" w:rsidTr="001625C8">
        <w:trPr>
          <w:jc w:val="center"/>
        </w:trPr>
        <w:tc>
          <w:tcPr>
            <w:tcW w:w="1584"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1529D52A" w14:textId="77777777" w:rsidR="00FF76DD" w:rsidRPr="00546671" w:rsidRDefault="00C34DAE" w:rsidP="00310E5B">
            <w:pPr>
              <w:jc w:val="center"/>
              <w:rPr>
                <w:rFonts w:ascii="Calibri" w:hAnsi="Calibri" w:cs="Arial"/>
                <w:b/>
                <w:color w:val="800000"/>
                <w:lang w:val="en-US" w:eastAsia="en-US"/>
              </w:rPr>
            </w:pPr>
            <w:r>
              <w:rPr>
                <w:rFonts w:ascii="Calibri" w:hAnsi="Calibri" w:cs="Arial"/>
                <w:b/>
                <w:color w:val="800000"/>
                <w:lang w:val="en-US" w:eastAsia="en-US"/>
              </w:rPr>
              <w:t>Review date</w:t>
            </w:r>
          </w:p>
        </w:tc>
        <w:tc>
          <w:tcPr>
            <w:tcW w:w="1693"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00E37026" w14:textId="77777777" w:rsidR="00FF76DD" w:rsidRPr="0004563C" w:rsidRDefault="00C34DAE"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reference</w:t>
            </w:r>
          </w:p>
        </w:tc>
        <w:tc>
          <w:tcPr>
            <w:tcW w:w="4322"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305204A6" w14:textId="77777777" w:rsidR="00FF76DD" w:rsidRPr="0004563C" w:rsidRDefault="00C34DAE"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details</w:t>
            </w:r>
          </w:p>
        </w:tc>
        <w:tc>
          <w:tcPr>
            <w:tcW w:w="1865"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5589198A" w14:textId="77777777" w:rsidR="00FF76DD" w:rsidRPr="0004563C" w:rsidRDefault="00C34DAE" w:rsidP="00310E5B">
            <w:pPr>
              <w:jc w:val="center"/>
              <w:rPr>
                <w:rFonts w:ascii="Calibri" w:hAnsi="Calibri" w:cs="Arial"/>
                <w:b/>
                <w:color w:val="800000"/>
                <w:lang w:eastAsia="en-US"/>
              </w:rPr>
            </w:pPr>
            <w:r>
              <w:rPr>
                <w:rFonts w:ascii="Calibri" w:hAnsi="Calibri" w:cs="Arial"/>
                <w:b/>
                <w:color w:val="800000"/>
                <w:lang w:eastAsia="en-US"/>
              </w:rPr>
              <w:t>Review version</w:t>
            </w:r>
          </w:p>
        </w:tc>
      </w:tr>
      <w:tr w:rsidR="00FF76DD" w:rsidRPr="0004563C" w14:paraId="148D231A"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84B952D" w14:textId="77777777" w:rsidR="00FF76DD" w:rsidRPr="0004563C" w:rsidRDefault="00C34DAE" w:rsidP="00310E5B">
            <w:pPr>
              <w:jc w:val="center"/>
              <w:rPr>
                <w:rFonts w:ascii="Calibri" w:hAnsi="Calibri" w:cs="Arial"/>
                <w:b/>
                <w:color w:val="000000"/>
                <w:lang w:eastAsia="en-US"/>
              </w:rPr>
            </w:pPr>
            <w:r>
              <w:rPr>
                <w:rFonts w:ascii="Calibri" w:hAnsi="Calibri" w:cs="Arial"/>
                <w:b/>
                <w:noProof/>
                <w:color w:val="000000"/>
                <w:lang w:eastAsia="en-US"/>
              </w:rPr>
              <w:t>01 Dec 2017</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6A6D0B8" w14:textId="77777777" w:rsidR="00FF76DD" w:rsidRPr="0004563C" w:rsidRDefault="00C34DAE" w:rsidP="00310E5B">
            <w:pPr>
              <w:jc w:val="center"/>
              <w:rPr>
                <w:rFonts w:ascii="Calibri" w:hAnsi="Calibri" w:cs="Arial"/>
                <w:b/>
                <w:color w:val="000000"/>
                <w:lang w:eastAsia="en-US"/>
              </w:rPr>
            </w:pP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8A1CF93" w14:textId="77777777" w:rsidR="00FF76DD" w:rsidRPr="0004563C" w:rsidRDefault="00C34DAE" w:rsidP="00310E5B">
            <w:pPr>
              <w:ind w:left="360"/>
              <w:jc w:val="center"/>
              <w:rPr>
                <w:rFonts w:ascii="Calibri" w:hAnsi="Calibri" w:cs="Arial"/>
                <w:b/>
                <w:color w:val="000000"/>
                <w:lang w:eastAsia="en-US"/>
              </w:rPr>
            </w:pP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2A5251B" w14:textId="77777777" w:rsidR="00FF76DD" w:rsidRPr="0004563C" w:rsidRDefault="00C34DAE" w:rsidP="00310E5B">
            <w:pPr>
              <w:jc w:val="center"/>
              <w:rPr>
                <w:rFonts w:ascii="Calibri" w:hAnsi="Calibri" w:cs="Arial"/>
                <w:b/>
                <w:color w:val="000000"/>
                <w:lang w:eastAsia="en-US"/>
              </w:rPr>
            </w:pPr>
            <w:r>
              <w:rPr>
                <w:rFonts w:ascii="Calibri" w:hAnsi="Calibri" w:cs="Arial"/>
                <w:b/>
                <w:noProof/>
                <w:color w:val="000000"/>
                <w:lang w:eastAsia="en-US"/>
              </w:rPr>
              <w:t>0</w:t>
            </w:r>
          </w:p>
        </w:tc>
      </w:tr>
      <w:tr w:rsidR="00FF76DD" w:rsidRPr="0004563C" w14:paraId="1C5B734F"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58848F5" w14:textId="77777777" w:rsidR="00FF76DD" w:rsidRPr="0004563C" w:rsidRDefault="00C34DAE" w:rsidP="00310E5B">
            <w:pPr>
              <w:jc w:val="center"/>
              <w:rPr>
                <w:rFonts w:ascii="Calibri" w:hAnsi="Calibri" w:cs="Arial"/>
                <w:b/>
                <w:color w:val="000000"/>
                <w:lang w:eastAsia="en-US"/>
              </w:rPr>
            </w:pPr>
            <w:r>
              <w:rPr>
                <w:rFonts w:ascii="Calibri" w:hAnsi="Calibri" w:cs="Arial"/>
                <w:b/>
                <w:noProof/>
                <w:color w:val="000000"/>
                <w:lang w:eastAsia="en-US"/>
              </w:rPr>
              <w:t>06 Jul 2020</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863A56F" w14:textId="77777777" w:rsidR="00FF76DD" w:rsidRPr="0004563C" w:rsidRDefault="00C34DAE" w:rsidP="00310E5B">
            <w:pPr>
              <w:jc w:val="center"/>
              <w:rPr>
                <w:rFonts w:ascii="Calibri" w:hAnsi="Calibri" w:cs="Arial"/>
                <w:b/>
                <w:color w:val="000000"/>
                <w:lang w:eastAsia="en-US"/>
              </w:rPr>
            </w:pPr>
            <w:r>
              <w:rPr>
                <w:rFonts w:ascii="Calibri" w:hAnsi="Calibri" w:cs="Arial"/>
                <w:b/>
                <w:noProof/>
                <w:color w:val="000000"/>
                <w:lang w:eastAsia="en-US"/>
              </w:rPr>
              <w:t>--</w:t>
            </w: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1CE89A4" w14:textId="77777777" w:rsidR="00FF76DD" w:rsidRPr="0004563C" w:rsidRDefault="00C34DAE" w:rsidP="00310E5B">
            <w:pPr>
              <w:ind w:left="360"/>
              <w:jc w:val="center"/>
              <w:rPr>
                <w:rFonts w:ascii="Calibri" w:hAnsi="Calibri" w:cs="Arial"/>
                <w:b/>
                <w:color w:val="000000"/>
                <w:lang w:eastAsia="en-US"/>
              </w:rPr>
            </w:pPr>
            <w:r>
              <w:rPr>
                <w:rFonts w:ascii="Calibri" w:hAnsi="Calibri" w:cs="Arial"/>
                <w:b/>
                <w:noProof/>
                <w:color w:val="000000"/>
                <w:lang w:eastAsia="en-US"/>
              </w:rPr>
              <w:t>minor changes</w:t>
            </w: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B8304C9" w14:textId="77777777" w:rsidR="00FF76DD" w:rsidRPr="0004563C" w:rsidRDefault="00C34DAE" w:rsidP="00310E5B">
            <w:pPr>
              <w:jc w:val="center"/>
              <w:rPr>
                <w:rFonts w:ascii="Calibri" w:hAnsi="Calibri" w:cs="Arial"/>
                <w:b/>
                <w:color w:val="000000"/>
                <w:lang w:eastAsia="en-US"/>
              </w:rPr>
            </w:pPr>
            <w:r>
              <w:rPr>
                <w:rFonts w:ascii="Calibri" w:hAnsi="Calibri" w:cs="Arial"/>
                <w:b/>
                <w:noProof/>
                <w:color w:val="000000"/>
                <w:lang w:eastAsia="en-US"/>
              </w:rPr>
              <w:t>1</w:t>
            </w:r>
          </w:p>
        </w:tc>
      </w:tr>
    </w:tbl>
    <w:p w14:paraId="7B635179" w14:textId="77777777" w:rsidR="009A78D1" w:rsidRPr="001F3AAC" w:rsidRDefault="00C34DAE" w:rsidP="00ED029D">
      <w:pPr>
        <w:rPr>
          <w:rFonts w:ascii="Calibri" w:hAnsi="Calibri" w:cs="Arial"/>
          <w:bCs/>
          <w:iCs/>
        </w:rPr>
      </w:pPr>
    </w:p>
    <w:sectPr w:rsidR="009A78D1" w:rsidRPr="001F3AAC">
      <w:pgSz w:w="11906" w:h="16838"/>
      <w:pgMar w:top="1440" w:right="1800" w:bottom="567" w:left="1800" w:header="570"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32931" w14:textId="77777777" w:rsidR="009054C1" w:rsidRDefault="009054C1">
      <w:pPr>
        <w:rPr>
          <w:szCs w:val="24"/>
        </w:rPr>
      </w:pPr>
      <w:r>
        <w:rPr>
          <w:szCs w:val="24"/>
        </w:rPr>
        <w:separator/>
      </w:r>
    </w:p>
  </w:endnote>
  <w:endnote w:type="continuationSeparator" w:id="0">
    <w:p w14:paraId="68132932" w14:textId="77777777" w:rsidR="009054C1" w:rsidRDefault="009054C1">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0E160" w14:textId="77777777" w:rsidR="008B032F" w:rsidRPr="00FA7869" w:rsidRDefault="00C34DAE" w:rsidP="00550518">
    <w:pPr>
      <w:pStyle w:val="Footer"/>
      <w:pBdr>
        <w:top w:val="thinThickSmallGap" w:sz="24" w:space="6" w:color="622423"/>
      </w:pBdr>
      <w:tabs>
        <w:tab w:val="center" w:pos="4800"/>
        <w:tab w:val="right" w:pos="9600"/>
      </w:tabs>
      <w:rPr>
        <w:rFonts w:cs="Arial"/>
        <w:sz w:val="18"/>
        <w:szCs w:val="18"/>
        <w:lang w:val="es-ES"/>
      </w:rPr>
    </w:pPr>
    <w:r>
      <w:rPr>
        <w:rFonts w:cs="Arial"/>
        <w:sz w:val="18"/>
        <w:szCs w:val="18"/>
        <w:lang w:val="es-ES"/>
      </w:rPr>
      <w:t>Document Code</w:t>
    </w:r>
    <w:r w:rsidRPr="00FA7869">
      <w:rPr>
        <w:rFonts w:cs="Arial"/>
        <w:sz w:val="18"/>
        <w:szCs w:val="18"/>
        <w:lang w:val="es-ES"/>
      </w:rPr>
      <w:t xml:space="preserve">: </w:t>
    </w:r>
    <w:r>
      <w:rPr>
        <w:rFonts w:cs="Arial"/>
        <w:noProof/>
        <w:sz w:val="18"/>
        <w:szCs w:val="18"/>
        <w:lang w:val="es-ES"/>
      </w:rPr>
      <w:t>KPNWE.WI.11.HSCO.055</w:t>
    </w:r>
    <w:r>
      <w:rPr>
        <w:rFonts w:cs="Arial"/>
        <w:sz w:val="18"/>
        <w:szCs w:val="18"/>
        <w:lang w:val="es-ES"/>
      </w:rPr>
      <w:tab/>
      <w:t>Rev</w:t>
    </w:r>
    <w:r w:rsidRPr="00FA7869">
      <w:rPr>
        <w:rFonts w:cs="Arial"/>
        <w:sz w:val="18"/>
        <w:szCs w:val="18"/>
        <w:lang w:val="es-ES"/>
      </w:rPr>
      <w:t xml:space="preserve">: </w:t>
    </w:r>
    <w:bookmarkStart w:id="2" w:name="RevisionNumber"/>
    <w:r>
      <w:rPr>
        <w:rFonts w:cs="Arial"/>
        <w:noProof/>
        <w:sz w:val="18"/>
        <w:szCs w:val="18"/>
        <w:lang w:val="es-ES"/>
      </w:rPr>
      <w:t>1</w:t>
    </w:r>
    <w:r w:rsidRPr="00FA7869">
      <w:rPr>
        <w:lang w:val="es-ES"/>
      </w:rPr>
      <w:t xml:space="preserve"> </w:t>
    </w:r>
    <w:bookmarkEnd w:id="2"/>
    <w:r w:rsidRPr="00FA7869">
      <w:rPr>
        <w:lang w:val="es-ES"/>
      </w:rPr>
      <w:tab/>
    </w:r>
  </w:p>
  <w:p w14:paraId="6F12FB23" w14:textId="7E5B66FC" w:rsidR="008B032F" w:rsidRPr="00E848A8" w:rsidRDefault="00C34DAE" w:rsidP="00550518">
    <w:pPr>
      <w:pStyle w:val="Footer"/>
      <w:pBdr>
        <w:top w:val="thinThickSmallGap" w:sz="24" w:space="6" w:color="622423"/>
      </w:pBdr>
      <w:tabs>
        <w:tab w:val="right" w:pos="9600"/>
      </w:tabs>
      <w:rPr>
        <w:rFonts w:cs="Arial"/>
        <w:sz w:val="18"/>
        <w:szCs w:val="18"/>
        <w:lang w:val="en-US"/>
      </w:rPr>
    </w:pPr>
    <w:r>
      <w:rPr>
        <w:rFonts w:cs="Arial"/>
        <w:sz w:val="18"/>
        <w:szCs w:val="18"/>
        <w:lang w:val="fr-FR"/>
      </w:rPr>
      <w:t>Approval date</w:t>
    </w:r>
    <w:r w:rsidRPr="00C25966">
      <w:rPr>
        <w:rFonts w:cs="Arial"/>
        <w:sz w:val="18"/>
        <w:szCs w:val="18"/>
        <w:lang w:val="fr-FR"/>
      </w:rPr>
      <w:t xml:space="preserve">: </w:t>
    </w:r>
    <w:r>
      <w:rPr>
        <w:rFonts w:cs="Arial"/>
        <w:noProof/>
        <w:sz w:val="18"/>
        <w:szCs w:val="18"/>
        <w:lang w:val="fr-FR"/>
      </w:rPr>
      <w:t>06 Jul 2020</w:t>
    </w:r>
    <w:r w:rsidRPr="00C25966">
      <w:rPr>
        <w:rFonts w:cs="Arial"/>
        <w:sz w:val="18"/>
        <w:szCs w:val="18"/>
        <w:lang w:val="fr-FR"/>
      </w:rPr>
      <w:tab/>
    </w:r>
    <w:r>
      <w:rPr>
        <w:rFonts w:cs="Arial"/>
        <w:sz w:val="18"/>
        <w:szCs w:val="18"/>
        <w:lang w:val="fr-FR"/>
      </w:rPr>
      <w:t>Next Review D</w:t>
    </w:r>
    <w:r>
      <w:rPr>
        <w:rFonts w:cs="Arial"/>
        <w:sz w:val="18"/>
        <w:szCs w:val="18"/>
        <w:lang w:val="fr-FR"/>
      </w:rPr>
      <w:t xml:space="preserve">ate: </w:t>
    </w:r>
    <w:r>
      <w:rPr>
        <w:rFonts w:cs="Arial"/>
        <w:noProof/>
        <w:sz w:val="18"/>
        <w:szCs w:val="18"/>
        <w:lang w:val="fr-FR"/>
      </w:rPr>
      <w:t>06 Jul 2023</w:t>
    </w:r>
    <w:r w:rsidRPr="00C25966">
      <w:rPr>
        <w:rFonts w:cs="Arial"/>
        <w:sz w:val="18"/>
        <w:szCs w:val="18"/>
        <w:lang w:val="fr-FR"/>
      </w:rPr>
      <w:tab/>
      <w:t xml:space="preserve">Page </w:t>
    </w:r>
    <w:r w:rsidRPr="009D67FF">
      <w:rPr>
        <w:rFonts w:cs="Arial"/>
        <w:sz w:val="18"/>
        <w:szCs w:val="18"/>
      </w:rPr>
      <w:fldChar w:fldCharType="begin"/>
    </w:r>
    <w:r w:rsidRPr="00C25966">
      <w:rPr>
        <w:rFonts w:cs="Arial"/>
        <w:sz w:val="18"/>
        <w:szCs w:val="18"/>
        <w:lang w:val="fr-FR"/>
      </w:rPr>
      <w:instrText xml:space="preserve"> PAGE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r w:rsidRPr="00C25966">
      <w:rPr>
        <w:rFonts w:cs="Arial"/>
        <w:sz w:val="18"/>
        <w:szCs w:val="18"/>
        <w:lang w:val="fr-FR"/>
      </w:rPr>
      <w:t xml:space="preserve"> of </w:t>
    </w:r>
    <w:r w:rsidRPr="009D67FF">
      <w:rPr>
        <w:rFonts w:cs="Arial"/>
        <w:sz w:val="18"/>
        <w:szCs w:val="18"/>
      </w:rPr>
      <w:fldChar w:fldCharType="begin"/>
    </w:r>
    <w:r w:rsidRPr="00C25966">
      <w:rPr>
        <w:rFonts w:cs="Arial"/>
        <w:sz w:val="18"/>
        <w:szCs w:val="18"/>
        <w:lang w:val="fr-FR"/>
      </w:rPr>
      <w:instrText xml:space="preserve"> NUMPAGES </w:instrText>
    </w:r>
    <w:r w:rsidRPr="009D67FF">
      <w:rPr>
        <w:rFonts w:cs="Arial"/>
        <w:sz w:val="18"/>
        <w:szCs w:val="18"/>
      </w:rPr>
      <w:fldChar w:fldCharType="separate"/>
    </w:r>
    <w:r>
      <w:rPr>
        <w:rFonts w:cs="Arial"/>
        <w:noProof/>
        <w:sz w:val="18"/>
        <w:szCs w:val="18"/>
        <w:lang w:val="fr-FR"/>
      </w:rPr>
      <w:t>7</w:t>
    </w:r>
    <w:r w:rsidRPr="009D67FF">
      <w:rPr>
        <w:rFonts w:cs="Arial"/>
        <w:sz w:val="18"/>
        <w:szCs w:val="18"/>
      </w:rPr>
      <w:fldChar w:fldCharType="end"/>
    </w:r>
  </w:p>
  <w:p w14:paraId="463950B2" w14:textId="77777777" w:rsidR="00414BF6" w:rsidRPr="00414BF6" w:rsidRDefault="00C34DAE" w:rsidP="00550518">
    <w:pPr>
      <w:pStyle w:val="Footer"/>
      <w:pBdr>
        <w:top w:val="thinThickSmallGap" w:sz="24" w:space="6" w:color="622423"/>
      </w:pBdr>
      <w:tabs>
        <w:tab w:val="right" w:pos="9600"/>
      </w:tabs>
      <w:rPr>
        <w:rFonts w:cs="Arial"/>
        <w:sz w:val="2"/>
        <w:szCs w:val="2"/>
        <w:lang w:val="en-US"/>
      </w:rPr>
    </w:pPr>
  </w:p>
  <w:p w14:paraId="1FD9948F" w14:textId="77777777" w:rsidR="005A05A8" w:rsidRPr="005A05A8" w:rsidRDefault="00C34DAE" w:rsidP="005A05A8">
    <w:pPr>
      <w:pStyle w:val="Footer"/>
      <w:pBdr>
        <w:top w:val="thinThickSmallGap" w:sz="24" w:space="6" w:color="622423"/>
      </w:pBdr>
      <w:tabs>
        <w:tab w:val="right" w:pos="9600"/>
      </w:tabs>
      <w:jc w:val="center"/>
      <w:rPr>
        <w:rFonts w:cs="Arial"/>
        <w:b/>
        <w:color w:val="FF0000"/>
        <w:sz w:val="16"/>
        <w:szCs w:val="16"/>
        <w:lang w:val="en-US"/>
      </w:rPr>
    </w:pPr>
    <w:r w:rsidRPr="005A05A8">
      <w:rPr>
        <w:rFonts w:cs="Arial"/>
        <w:b/>
        <w:color w:val="FF0000"/>
        <w:sz w:val="16"/>
        <w:szCs w:val="16"/>
        <w:shd w:val="clear" w:color="auto" w:fill="FFFFFF"/>
        <w:lang w:val="en-US"/>
      </w:rPr>
      <w:t>UNCONTROLLED DOCUMENT IF PRINTED OR STORED OUTSIDE OF PUBLISHED AREA ON FORECOURT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3292F" w14:textId="77777777" w:rsidR="009054C1" w:rsidRDefault="009054C1">
      <w:pPr>
        <w:rPr>
          <w:szCs w:val="24"/>
        </w:rPr>
      </w:pPr>
      <w:r>
        <w:rPr>
          <w:szCs w:val="24"/>
        </w:rPr>
        <w:separator/>
      </w:r>
    </w:p>
  </w:footnote>
  <w:footnote w:type="continuationSeparator" w:id="0">
    <w:p w14:paraId="68132930" w14:textId="77777777" w:rsidR="009054C1" w:rsidRDefault="009054C1">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6FA08" w14:textId="77777777" w:rsidR="00B47929" w:rsidRDefault="00C34DAE" w:rsidP="00E91575">
    <w:pPr>
      <w:tabs>
        <w:tab w:val="left" w:pos="5529"/>
      </w:tabs>
      <w:spacing w:before="160"/>
      <w:ind w:right="2268"/>
      <w:jc w:val="center"/>
      <w:rPr>
        <w:rFonts w:ascii="Calibri" w:hAnsi="Calibri" w:cs="Arial"/>
        <w:b/>
        <w:bCs/>
        <w:sz w:val="28"/>
        <w:szCs w:val="28"/>
      </w:rPr>
    </w:pPr>
    <w:r>
      <w:rPr>
        <w:b/>
        <w:bCs/>
        <w:noProof/>
        <w:lang w:eastAsia="en-GB"/>
      </w:rPr>
      <w:drawing>
        <wp:anchor distT="0" distB="0" distL="114300" distR="114300" simplePos="0" relativeHeight="251659264" behindDoc="0" locked="0" layoutInCell="1" allowOverlap="1" wp14:anchorId="0808550C" wp14:editId="42B3603C">
          <wp:simplePos x="0" y="0"/>
          <wp:positionH relativeFrom="column">
            <wp:posOffset>5109210</wp:posOffset>
          </wp:positionH>
          <wp:positionV relativeFrom="paragraph">
            <wp:posOffset>-85090</wp:posOffset>
          </wp:positionV>
          <wp:extent cx="1136015" cy="523875"/>
          <wp:effectExtent l="0" t="0" r="6985" b="9525"/>
          <wp:wrapNone/>
          <wp:docPr id="1" name="Immagine 1" descr="Q8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8_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noProof/>
        <w:sz w:val="28"/>
        <w:szCs w:val="28"/>
      </w:rPr>
      <w:t>TSR - Working at height - Scaffolding</w:t>
    </w:r>
  </w:p>
  <w:p w14:paraId="3D42E0B2" w14:textId="77777777" w:rsidR="00113736" w:rsidRPr="003D0918" w:rsidRDefault="00C34DAE" w:rsidP="00204768">
    <w:pPr>
      <w:tabs>
        <w:tab w:val="left" w:pos="7797"/>
      </w:tabs>
      <w:spacing w:before="160"/>
      <w:ind w:right="183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185"/>
    <w:multiLevelType w:val="hybridMultilevel"/>
    <w:tmpl w:val="25628B52"/>
    <w:lvl w:ilvl="0" w:tplc="4E86D40A">
      <w:start w:val="2"/>
      <w:numFmt w:val="bullet"/>
      <w:lvlText w:val="-"/>
      <w:lvlJc w:val="left"/>
      <w:pPr>
        <w:ind w:left="1080" w:hanging="360"/>
      </w:pPr>
      <w:rPr>
        <w:rFonts w:ascii="Arial" w:eastAsia="Times New Roman" w:hAnsi="Arial" w:hint="default"/>
      </w:rPr>
    </w:lvl>
    <w:lvl w:ilvl="1" w:tplc="08130003">
      <w:start w:val="1"/>
      <w:numFmt w:val="bullet"/>
      <w:lvlText w:val="o"/>
      <w:lvlJc w:val="left"/>
      <w:pPr>
        <w:ind w:left="1800" w:hanging="360"/>
      </w:pPr>
      <w:rPr>
        <w:rFonts w:ascii="Courier New" w:hAnsi="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04590CBE"/>
    <w:multiLevelType w:val="hybridMultilevel"/>
    <w:tmpl w:val="0D0039E6"/>
    <w:lvl w:ilvl="0" w:tplc="74BEFB86">
      <w:start w:val="7"/>
      <w:numFmt w:val="lowerLetter"/>
      <w:lvlText w:val="%1)"/>
      <w:lvlJc w:val="left"/>
      <w:pPr>
        <w:ind w:left="108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0BC3686A"/>
    <w:multiLevelType w:val="hybridMultilevel"/>
    <w:tmpl w:val="FAFC1760"/>
    <w:lvl w:ilvl="0" w:tplc="8332BA64">
      <w:start w:val="5"/>
      <w:numFmt w:val="lowerLetter"/>
      <w:lvlText w:val="%1)"/>
      <w:lvlJc w:val="left"/>
      <w:pPr>
        <w:ind w:left="108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15:restartNumberingAfterBreak="0">
    <w:nsid w:val="0CD028A7"/>
    <w:multiLevelType w:val="hybridMultilevel"/>
    <w:tmpl w:val="95DEFA14"/>
    <w:lvl w:ilvl="0" w:tplc="7FB02022">
      <w:start w:val="6"/>
      <w:numFmt w:val="lowerLetter"/>
      <w:lvlText w:val="%1)"/>
      <w:lvlJc w:val="left"/>
      <w:pPr>
        <w:ind w:left="108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15:restartNumberingAfterBreak="0">
    <w:nsid w:val="0FE03D55"/>
    <w:multiLevelType w:val="hybridMultilevel"/>
    <w:tmpl w:val="EB64FFA0"/>
    <w:lvl w:ilvl="0" w:tplc="B52E4B72">
      <w:start w:val="1"/>
      <w:numFmt w:val="bullet"/>
      <w:lvlText w:val="-"/>
      <w:lvlJc w:val="left"/>
      <w:pPr>
        <w:ind w:left="720" w:hanging="360"/>
      </w:pPr>
      <w:rPr>
        <w:rFonts w:ascii="Arial" w:eastAsia="Times New Roman" w:hAnsi="Arial" w:hint="default"/>
      </w:rPr>
    </w:lvl>
    <w:lvl w:ilvl="1" w:tplc="08130003">
      <w:start w:val="1"/>
      <w:numFmt w:val="bullet"/>
      <w:lvlText w:val="o"/>
      <w:lvlJc w:val="left"/>
      <w:pPr>
        <w:ind w:left="1440" w:hanging="360"/>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5174FF6"/>
    <w:multiLevelType w:val="hybridMultilevel"/>
    <w:tmpl w:val="9F84FEA8"/>
    <w:lvl w:ilvl="0" w:tplc="C32050A4">
      <w:start w:val="1"/>
      <w:numFmt w:val="lowerLetter"/>
      <w:lvlText w:val="%1)"/>
      <w:lvlJc w:val="left"/>
      <w:pPr>
        <w:ind w:left="108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6" w15:restartNumberingAfterBreak="0">
    <w:nsid w:val="1B2C0ABC"/>
    <w:multiLevelType w:val="hybridMultilevel"/>
    <w:tmpl w:val="C37CFE94"/>
    <w:lvl w:ilvl="0" w:tplc="9E080F2E">
      <w:start w:val="1"/>
      <w:numFmt w:val="lowerLetter"/>
      <w:lvlText w:val="%1)"/>
      <w:lvlJc w:val="left"/>
      <w:pPr>
        <w:ind w:left="108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7" w15:restartNumberingAfterBreak="0">
    <w:nsid w:val="22E743A4"/>
    <w:multiLevelType w:val="hybridMultilevel"/>
    <w:tmpl w:val="58704950"/>
    <w:lvl w:ilvl="0" w:tplc="E604AF30">
      <w:start w:val="5"/>
      <w:numFmt w:val="lowerLetter"/>
      <w:lvlText w:val="%1)"/>
      <w:lvlJc w:val="left"/>
      <w:pPr>
        <w:ind w:left="108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15:restartNumberingAfterBreak="0">
    <w:nsid w:val="245578A8"/>
    <w:multiLevelType w:val="hybridMultilevel"/>
    <w:tmpl w:val="4F7465D8"/>
    <w:lvl w:ilvl="0" w:tplc="42809DDA">
      <w:start w:val="3"/>
      <w:numFmt w:val="lowerLetter"/>
      <w:lvlText w:val="%1)"/>
      <w:lvlJc w:val="left"/>
      <w:pPr>
        <w:ind w:left="108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299F71D0"/>
    <w:multiLevelType w:val="hybridMultilevel"/>
    <w:tmpl w:val="03588850"/>
    <w:lvl w:ilvl="0" w:tplc="C32050A4">
      <w:start w:val="1"/>
      <w:numFmt w:val="lowerLetter"/>
      <w:lvlText w:val="%1)"/>
      <w:lvlJc w:val="left"/>
      <w:pPr>
        <w:ind w:left="108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0" w15:restartNumberingAfterBreak="0">
    <w:nsid w:val="327D185B"/>
    <w:multiLevelType w:val="hybridMultilevel"/>
    <w:tmpl w:val="2B8C1E96"/>
    <w:lvl w:ilvl="0" w:tplc="8410F700">
      <w:start w:val="4"/>
      <w:numFmt w:val="lowerLetter"/>
      <w:lvlText w:val="%1)"/>
      <w:lvlJc w:val="left"/>
      <w:pPr>
        <w:ind w:left="108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15:restartNumberingAfterBreak="0">
    <w:nsid w:val="39E84166"/>
    <w:multiLevelType w:val="hybridMultilevel"/>
    <w:tmpl w:val="ECFE4CF8"/>
    <w:lvl w:ilvl="0" w:tplc="A97EDBF6">
      <w:start w:val="1"/>
      <w:numFmt w:val="lowerLetter"/>
      <w:lvlText w:val="%1)"/>
      <w:lvlJc w:val="left"/>
      <w:pPr>
        <w:ind w:left="108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2" w15:restartNumberingAfterBreak="0">
    <w:nsid w:val="409A0795"/>
    <w:multiLevelType w:val="hybridMultilevel"/>
    <w:tmpl w:val="10D03FB8"/>
    <w:lvl w:ilvl="0" w:tplc="A5683100">
      <w:start w:val="5"/>
      <w:numFmt w:val="lowerLetter"/>
      <w:lvlText w:val="%1)"/>
      <w:lvlJc w:val="left"/>
      <w:pPr>
        <w:ind w:left="108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15:restartNumberingAfterBreak="0">
    <w:nsid w:val="418D0D5E"/>
    <w:multiLevelType w:val="hybridMultilevel"/>
    <w:tmpl w:val="DECCC4EC"/>
    <w:lvl w:ilvl="0" w:tplc="984281D6">
      <w:start w:val="1"/>
      <w:numFmt w:val="lowerLetter"/>
      <w:lvlText w:val="%1)"/>
      <w:lvlJc w:val="left"/>
      <w:pPr>
        <w:ind w:left="108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15:restartNumberingAfterBreak="0">
    <w:nsid w:val="42D22D41"/>
    <w:multiLevelType w:val="hybridMultilevel"/>
    <w:tmpl w:val="9B708E86"/>
    <w:lvl w:ilvl="0" w:tplc="58DC89AC">
      <w:start w:val="1"/>
      <w:numFmt w:val="lowerLetter"/>
      <w:lvlText w:val="%1)"/>
      <w:lvlJc w:val="left"/>
      <w:pPr>
        <w:ind w:left="108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5" w15:restartNumberingAfterBreak="0">
    <w:nsid w:val="4FB064F8"/>
    <w:multiLevelType w:val="hybridMultilevel"/>
    <w:tmpl w:val="C37CFE94"/>
    <w:lvl w:ilvl="0" w:tplc="9E080F2E">
      <w:start w:val="1"/>
      <w:numFmt w:val="lowerLetter"/>
      <w:lvlText w:val="%1)"/>
      <w:lvlJc w:val="left"/>
      <w:pPr>
        <w:ind w:left="108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6" w15:restartNumberingAfterBreak="0">
    <w:nsid w:val="53B352FC"/>
    <w:multiLevelType w:val="multilevel"/>
    <w:tmpl w:val="4358D38A"/>
    <w:lvl w:ilvl="0">
      <w:start w:val="1"/>
      <w:numFmt w:val="decimal"/>
      <w:pStyle w:val="Heading1"/>
      <w:lvlText w:val="%1."/>
      <w:lvlJc w:val="left"/>
      <w:pPr>
        <w:tabs>
          <w:tab w:val="num" w:pos="360"/>
        </w:tabs>
        <w:ind w:left="360" w:hanging="360"/>
      </w:pPr>
      <w:rPr>
        <w:rFonts w:hint="default"/>
      </w:rPr>
    </w:lvl>
    <w:lvl w:ilvl="1">
      <w:start w:val="4"/>
      <w:numFmt w:val="decimal"/>
      <w:pStyle w:val="Heading2"/>
      <w:lvlText w:val="%1.%2."/>
      <w:lvlJc w:val="left"/>
      <w:pPr>
        <w:tabs>
          <w:tab w:val="num" w:pos="360"/>
        </w:tabs>
        <w:ind w:left="720" w:hanging="720"/>
      </w:pPr>
      <w:rPr>
        <w:rFonts w:hint="default"/>
        <w:b/>
      </w:rPr>
    </w:lvl>
    <w:lvl w:ilvl="2">
      <w:start w:val="1"/>
      <w:numFmt w:val="decimal"/>
      <w:pStyle w:val="Heading3"/>
      <w:lvlText w:val="%1.%2.%3."/>
      <w:lvlJc w:val="left"/>
      <w:pPr>
        <w:tabs>
          <w:tab w:val="num" w:pos="360"/>
        </w:tabs>
        <w:ind w:left="1080" w:hanging="1080"/>
      </w:pPr>
      <w:rPr>
        <w:rFonts w:hint="default"/>
      </w:rPr>
    </w:lvl>
    <w:lvl w:ilvl="3">
      <w:start w:val="1"/>
      <w:numFmt w:val="decimal"/>
      <w:pStyle w:val="Heading4"/>
      <w:lvlText w:val="%1.%2.%3.%4."/>
      <w:lvlJc w:val="left"/>
      <w:pPr>
        <w:tabs>
          <w:tab w:val="num" w:pos="360"/>
        </w:tabs>
        <w:ind w:left="1440" w:hanging="1440"/>
      </w:pPr>
      <w:rPr>
        <w:rFonts w:hint="default"/>
      </w:rPr>
    </w:lvl>
    <w:lvl w:ilvl="4">
      <w:start w:val="1"/>
      <w:numFmt w:val="decimal"/>
      <w:pStyle w:val="Heading5"/>
      <w:lvlText w:val="%1.%2.%3.%4.%5."/>
      <w:lvlJc w:val="left"/>
      <w:pPr>
        <w:tabs>
          <w:tab w:val="num" w:pos="360"/>
        </w:tabs>
        <w:ind w:left="1728" w:hanging="1728"/>
      </w:pPr>
      <w:rPr>
        <w:rFonts w:hint="default"/>
      </w:rPr>
    </w:lvl>
    <w:lvl w:ilvl="5">
      <w:start w:val="1"/>
      <w:numFmt w:val="decimal"/>
      <w:pStyle w:val="Heading6"/>
      <w:lvlText w:val="%1.%2.%3.%4.%5.%6."/>
      <w:lvlJc w:val="left"/>
      <w:pPr>
        <w:tabs>
          <w:tab w:val="num" w:pos="360"/>
        </w:tabs>
        <w:ind w:left="2016" w:hanging="2016"/>
      </w:pPr>
      <w:rPr>
        <w:rFonts w:hint="default"/>
      </w:rPr>
    </w:lvl>
    <w:lvl w:ilvl="6">
      <w:start w:val="1"/>
      <w:numFmt w:val="decimal"/>
      <w:pStyle w:val="Heading7"/>
      <w:lvlText w:val="%1.%2.%3.%4.%5.%6.%7."/>
      <w:lvlJc w:val="left"/>
      <w:pPr>
        <w:tabs>
          <w:tab w:val="num" w:pos="360"/>
        </w:tabs>
        <w:ind w:left="2304" w:hanging="2304"/>
      </w:pPr>
      <w:rPr>
        <w:rFonts w:hint="default"/>
      </w:rPr>
    </w:lvl>
    <w:lvl w:ilvl="7">
      <w:start w:val="1"/>
      <w:numFmt w:val="decimal"/>
      <w:pStyle w:val="Heading8"/>
      <w:lvlText w:val="%1.%2.%3.%4.%5.%6.%7.%8."/>
      <w:lvlJc w:val="left"/>
      <w:pPr>
        <w:tabs>
          <w:tab w:val="num" w:pos="360"/>
        </w:tabs>
        <w:ind w:left="2592" w:hanging="2592"/>
      </w:pPr>
      <w:rPr>
        <w:rFonts w:hint="default"/>
      </w:rPr>
    </w:lvl>
    <w:lvl w:ilvl="8">
      <w:start w:val="1"/>
      <w:numFmt w:val="decimal"/>
      <w:pStyle w:val="Heading9"/>
      <w:lvlText w:val="%1.%2.%3.%4.%5.%6.%7.%8.%9."/>
      <w:lvlJc w:val="left"/>
      <w:pPr>
        <w:tabs>
          <w:tab w:val="num" w:pos="360"/>
        </w:tabs>
        <w:ind w:left="2880" w:hanging="2880"/>
      </w:pPr>
      <w:rPr>
        <w:rFonts w:hint="default"/>
      </w:rPr>
    </w:lvl>
  </w:abstractNum>
  <w:abstractNum w:abstractNumId="17" w15:restartNumberingAfterBreak="0">
    <w:nsid w:val="5ABA6825"/>
    <w:multiLevelType w:val="hybridMultilevel"/>
    <w:tmpl w:val="A0E2938C"/>
    <w:lvl w:ilvl="0" w:tplc="08130017">
      <w:start w:val="1"/>
      <w:numFmt w:val="lowerLetter"/>
      <w:lvlText w:val="%1)"/>
      <w:lvlJc w:val="left"/>
      <w:pPr>
        <w:ind w:left="1080" w:hanging="360"/>
      </w:pPr>
      <w:rPr>
        <w:rFonts w:cs="Times New Roman" w:hint="default"/>
      </w:rPr>
    </w:lvl>
    <w:lvl w:ilvl="1" w:tplc="08130019" w:tentative="1">
      <w:start w:val="1"/>
      <w:numFmt w:val="lowerLetter"/>
      <w:lvlText w:val="%2."/>
      <w:lvlJc w:val="left"/>
      <w:pPr>
        <w:ind w:left="1800" w:hanging="360"/>
      </w:pPr>
      <w:rPr>
        <w:rFonts w:cs="Times New Roman"/>
      </w:rPr>
    </w:lvl>
    <w:lvl w:ilvl="2" w:tplc="0813001B" w:tentative="1">
      <w:start w:val="1"/>
      <w:numFmt w:val="lowerRoman"/>
      <w:lvlText w:val="%3."/>
      <w:lvlJc w:val="right"/>
      <w:pPr>
        <w:ind w:left="2520" w:hanging="180"/>
      </w:pPr>
      <w:rPr>
        <w:rFonts w:cs="Times New Roman"/>
      </w:rPr>
    </w:lvl>
    <w:lvl w:ilvl="3" w:tplc="0813000F" w:tentative="1">
      <w:start w:val="1"/>
      <w:numFmt w:val="decimal"/>
      <w:lvlText w:val="%4."/>
      <w:lvlJc w:val="left"/>
      <w:pPr>
        <w:ind w:left="3240" w:hanging="360"/>
      </w:pPr>
      <w:rPr>
        <w:rFonts w:cs="Times New Roman"/>
      </w:rPr>
    </w:lvl>
    <w:lvl w:ilvl="4" w:tplc="08130019" w:tentative="1">
      <w:start w:val="1"/>
      <w:numFmt w:val="lowerLetter"/>
      <w:lvlText w:val="%5."/>
      <w:lvlJc w:val="left"/>
      <w:pPr>
        <w:ind w:left="3960" w:hanging="360"/>
      </w:pPr>
      <w:rPr>
        <w:rFonts w:cs="Times New Roman"/>
      </w:rPr>
    </w:lvl>
    <w:lvl w:ilvl="5" w:tplc="0813001B" w:tentative="1">
      <w:start w:val="1"/>
      <w:numFmt w:val="lowerRoman"/>
      <w:lvlText w:val="%6."/>
      <w:lvlJc w:val="right"/>
      <w:pPr>
        <w:ind w:left="4680" w:hanging="180"/>
      </w:pPr>
      <w:rPr>
        <w:rFonts w:cs="Times New Roman"/>
      </w:rPr>
    </w:lvl>
    <w:lvl w:ilvl="6" w:tplc="0813000F" w:tentative="1">
      <w:start w:val="1"/>
      <w:numFmt w:val="decimal"/>
      <w:lvlText w:val="%7."/>
      <w:lvlJc w:val="left"/>
      <w:pPr>
        <w:ind w:left="5400" w:hanging="360"/>
      </w:pPr>
      <w:rPr>
        <w:rFonts w:cs="Times New Roman"/>
      </w:rPr>
    </w:lvl>
    <w:lvl w:ilvl="7" w:tplc="08130019" w:tentative="1">
      <w:start w:val="1"/>
      <w:numFmt w:val="lowerLetter"/>
      <w:lvlText w:val="%8."/>
      <w:lvlJc w:val="left"/>
      <w:pPr>
        <w:ind w:left="6120" w:hanging="360"/>
      </w:pPr>
      <w:rPr>
        <w:rFonts w:cs="Times New Roman"/>
      </w:rPr>
    </w:lvl>
    <w:lvl w:ilvl="8" w:tplc="0813001B" w:tentative="1">
      <w:start w:val="1"/>
      <w:numFmt w:val="lowerRoman"/>
      <w:lvlText w:val="%9."/>
      <w:lvlJc w:val="right"/>
      <w:pPr>
        <w:ind w:left="6840" w:hanging="180"/>
      </w:pPr>
      <w:rPr>
        <w:rFonts w:cs="Times New Roman"/>
      </w:rPr>
    </w:lvl>
  </w:abstractNum>
  <w:abstractNum w:abstractNumId="18" w15:restartNumberingAfterBreak="0">
    <w:nsid w:val="5B081B53"/>
    <w:multiLevelType w:val="hybridMultilevel"/>
    <w:tmpl w:val="795C44BC"/>
    <w:lvl w:ilvl="0" w:tplc="0813000F">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9" w15:restartNumberingAfterBreak="0">
    <w:nsid w:val="5F4C3BBF"/>
    <w:multiLevelType w:val="hybridMultilevel"/>
    <w:tmpl w:val="BDBC4D40"/>
    <w:lvl w:ilvl="0" w:tplc="08130015">
      <w:start w:val="1"/>
      <w:numFmt w:val="upperLetter"/>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20" w15:restartNumberingAfterBreak="0">
    <w:nsid w:val="70DD20F5"/>
    <w:multiLevelType w:val="hybridMultilevel"/>
    <w:tmpl w:val="D5129DB2"/>
    <w:lvl w:ilvl="0" w:tplc="0813000F">
      <w:start w:val="1"/>
      <w:numFmt w:val="decimal"/>
      <w:lvlText w:val="%1."/>
      <w:lvlJc w:val="left"/>
      <w:pPr>
        <w:ind w:left="360" w:hanging="360"/>
      </w:pPr>
      <w:rPr>
        <w:rFonts w:cs="Times New Roman" w:hint="default"/>
      </w:r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21" w15:restartNumberingAfterBreak="0">
    <w:nsid w:val="7154702E"/>
    <w:multiLevelType w:val="hybridMultilevel"/>
    <w:tmpl w:val="B8145A6E"/>
    <w:lvl w:ilvl="0" w:tplc="03C27752">
      <w:start w:val="7"/>
      <w:numFmt w:val="lowerLetter"/>
      <w:lvlText w:val="%1)"/>
      <w:lvlJc w:val="left"/>
      <w:pPr>
        <w:ind w:left="108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4"/>
  </w:num>
  <w:num w:numId="2">
    <w:abstractNumId w:val="19"/>
  </w:num>
  <w:num w:numId="3">
    <w:abstractNumId w:val="20"/>
  </w:num>
  <w:num w:numId="4">
    <w:abstractNumId w:val="0"/>
  </w:num>
  <w:num w:numId="5">
    <w:abstractNumId w:val="18"/>
  </w:num>
  <w:num w:numId="6">
    <w:abstractNumId w:val="17"/>
  </w:num>
  <w:num w:numId="7">
    <w:abstractNumId w:val="6"/>
  </w:num>
  <w:num w:numId="8">
    <w:abstractNumId w:val="5"/>
  </w:num>
  <w:num w:numId="9">
    <w:abstractNumId w:val="9"/>
  </w:num>
  <w:num w:numId="10">
    <w:abstractNumId w:val="14"/>
  </w:num>
  <w:num w:numId="11">
    <w:abstractNumId w:val="15"/>
  </w:num>
  <w:num w:numId="12">
    <w:abstractNumId w:val="11"/>
  </w:num>
  <w:num w:numId="13">
    <w:abstractNumId w:val="8"/>
  </w:num>
  <w:num w:numId="14">
    <w:abstractNumId w:val="10"/>
  </w:num>
  <w:num w:numId="15">
    <w:abstractNumId w:val="2"/>
  </w:num>
  <w:num w:numId="16">
    <w:abstractNumId w:val="3"/>
  </w:num>
  <w:num w:numId="17">
    <w:abstractNumId w:val="21"/>
  </w:num>
  <w:num w:numId="18">
    <w:abstractNumId w:val="7"/>
  </w:num>
  <w:num w:numId="19">
    <w:abstractNumId w:val="12"/>
  </w:num>
  <w:num w:numId="20">
    <w:abstractNumId w:val="1"/>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7E4"/>
    <w:rsid w:val="00087CF7"/>
    <w:rsid w:val="000D7D82"/>
    <w:rsid w:val="000F78EC"/>
    <w:rsid w:val="00103ACC"/>
    <w:rsid w:val="00134698"/>
    <w:rsid w:val="001A32D0"/>
    <w:rsid w:val="001B6AD2"/>
    <w:rsid w:val="001D1278"/>
    <w:rsid w:val="00273743"/>
    <w:rsid w:val="00362D5B"/>
    <w:rsid w:val="003F56CC"/>
    <w:rsid w:val="004B5A1C"/>
    <w:rsid w:val="005231E9"/>
    <w:rsid w:val="005A0F7B"/>
    <w:rsid w:val="006045C6"/>
    <w:rsid w:val="006A54FB"/>
    <w:rsid w:val="006C464B"/>
    <w:rsid w:val="00730037"/>
    <w:rsid w:val="00765CEF"/>
    <w:rsid w:val="00810EF5"/>
    <w:rsid w:val="009054C1"/>
    <w:rsid w:val="009463BC"/>
    <w:rsid w:val="00A1565D"/>
    <w:rsid w:val="00A242C1"/>
    <w:rsid w:val="00A70954"/>
    <w:rsid w:val="00A73C8C"/>
    <w:rsid w:val="00C34DAE"/>
    <w:rsid w:val="00CA3768"/>
    <w:rsid w:val="00CC1E47"/>
    <w:rsid w:val="00E4619C"/>
    <w:rsid w:val="00E70DD0"/>
    <w:rsid w:val="00EC07E4"/>
    <w:rsid w:val="00F72C51"/>
    <w:rsid w:val="00FC14B4"/>
    <w:rsid w:val="00FF57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rules v:ext="edit">
        <o:r id="V:Rule1" type="connector" idref="#Straight Arrow Connector 22"/>
        <o:r id="V:Rule2" type="connector" idref="#Straight Arrow Connector 23"/>
      </o:rules>
    </o:shapelayout>
  </w:shapeDefaults>
  <w:decimalSymbol w:val="."/>
  <w:listSeparator w:val=","/>
  <w14:docId w14:val="681327A6"/>
  <w15:docId w15:val="{DBC59B71-B343-4E45-9A1B-40FD6FAE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napToGrid w:val="0"/>
      <w:sz w:val="22"/>
      <w:szCs w:val="22"/>
      <w:lang w:val="en-GB"/>
    </w:rPr>
  </w:style>
  <w:style w:type="paragraph" w:styleId="Heading1">
    <w:name w:val="heading 1"/>
    <w:basedOn w:val="Normal"/>
    <w:next w:val="Normal"/>
    <w:link w:val="Heading1Char"/>
    <w:qFormat/>
    <w:locked/>
    <w:pPr>
      <w:keepNext/>
      <w:numPr>
        <w:numId w:val="22"/>
      </w:numPr>
      <w:spacing w:before="360" w:after="120" w:line="300" w:lineRule="exact"/>
      <w:outlineLvl w:val="0"/>
    </w:pPr>
    <w:rPr>
      <w:rFonts w:cs="Arial"/>
      <w:b/>
      <w:bCs/>
      <w:snapToGrid/>
      <w:sz w:val="24"/>
      <w:szCs w:val="32"/>
      <w:lang w:val="en-US" w:eastAsia="en-US"/>
    </w:rPr>
  </w:style>
  <w:style w:type="paragraph" w:styleId="Heading2">
    <w:name w:val="heading 2"/>
    <w:basedOn w:val="Normal"/>
    <w:next w:val="Normal"/>
    <w:link w:val="Heading2Char"/>
    <w:qFormat/>
    <w:locked/>
    <w:pPr>
      <w:keepNext/>
      <w:numPr>
        <w:ilvl w:val="1"/>
        <w:numId w:val="22"/>
      </w:numPr>
      <w:tabs>
        <w:tab w:val="left" w:pos="576"/>
      </w:tabs>
      <w:spacing w:after="120" w:line="300" w:lineRule="exact"/>
      <w:outlineLvl w:val="1"/>
    </w:pPr>
    <w:rPr>
      <w:rFonts w:cs="Arial"/>
      <w:b/>
      <w:bCs/>
      <w:iCs/>
      <w:snapToGrid/>
      <w:szCs w:val="28"/>
      <w:lang w:val="en-US" w:eastAsia="en-US"/>
    </w:rPr>
  </w:style>
  <w:style w:type="paragraph" w:styleId="Heading3">
    <w:name w:val="heading 3"/>
    <w:basedOn w:val="Normal"/>
    <w:next w:val="Normal"/>
    <w:link w:val="Heading3Char"/>
    <w:qFormat/>
    <w:locked/>
    <w:pPr>
      <w:keepNext/>
      <w:numPr>
        <w:ilvl w:val="2"/>
        <w:numId w:val="22"/>
      </w:numPr>
      <w:spacing w:after="120" w:line="300" w:lineRule="exact"/>
      <w:outlineLvl w:val="2"/>
    </w:pPr>
    <w:rPr>
      <w:rFonts w:cs="Arial"/>
      <w:b/>
      <w:bCs/>
      <w:snapToGrid/>
      <w:sz w:val="24"/>
      <w:szCs w:val="26"/>
      <w:lang w:val="en-US" w:eastAsia="en-US"/>
    </w:rPr>
  </w:style>
  <w:style w:type="paragraph" w:styleId="Heading4">
    <w:name w:val="heading 4"/>
    <w:basedOn w:val="Normal"/>
    <w:next w:val="Normal"/>
    <w:link w:val="Heading4Char"/>
    <w:qFormat/>
    <w:locked/>
    <w:pPr>
      <w:keepNext/>
      <w:numPr>
        <w:ilvl w:val="3"/>
        <w:numId w:val="22"/>
      </w:numPr>
      <w:spacing w:before="240" w:after="60"/>
      <w:outlineLvl w:val="3"/>
    </w:pPr>
    <w:rPr>
      <w:rFonts w:ascii="Times New Roman" w:hAnsi="Times New Roman"/>
      <w:b/>
      <w:bCs/>
      <w:snapToGrid/>
      <w:sz w:val="28"/>
      <w:szCs w:val="28"/>
      <w:lang w:val="en-US" w:eastAsia="en-US"/>
    </w:rPr>
  </w:style>
  <w:style w:type="paragraph" w:styleId="Heading5">
    <w:name w:val="heading 5"/>
    <w:basedOn w:val="Normal"/>
    <w:next w:val="Normal"/>
    <w:link w:val="Heading5Char"/>
    <w:qFormat/>
    <w:locked/>
    <w:pPr>
      <w:numPr>
        <w:ilvl w:val="4"/>
        <w:numId w:val="22"/>
      </w:numPr>
      <w:spacing w:before="240" w:after="60"/>
      <w:outlineLvl w:val="4"/>
    </w:pPr>
    <w:rPr>
      <w:rFonts w:ascii="Times New Roman" w:hAnsi="Times New Roman"/>
      <w:b/>
      <w:bCs/>
      <w:i/>
      <w:iCs/>
      <w:snapToGrid/>
      <w:sz w:val="26"/>
      <w:szCs w:val="26"/>
      <w:lang w:val="en-US" w:eastAsia="en-US"/>
    </w:rPr>
  </w:style>
  <w:style w:type="paragraph" w:styleId="Heading6">
    <w:name w:val="heading 6"/>
    <w:basedOn w:val="Normal"/>
    <w:next w:val="Normal"/>
    <w:link w:val="Heading6Char"/>
    <w:qFormat/>
    <w:locked/>
    <w:pPr>
      <w:numPr>
        <w:ilvl w:val="5"/>
        <w:numId w:val="22"/>
      </w:numPr>
      <w:spacing w:before="240" w:after="60"/>
      <w:outlineLvl w:val="5"/>
    </w:pPr>
    <w:rPr>
      <w:rFonts w:ascii="Times New Roman" w:hAnsi="Times New Roman"/>
      <w:b/>
      <w:bCs/>
      <w:snapToGrid/>
      <w:lang w:val="en-US" w:eastAsia="en-US"/>
    </w:rPr>
  </w:style>
  <w:style w:type="paragraph" w:styleId="Heading7">
    <w:name w:val="heading 7"/>
    <w:basedOn w:val="Normal"/>
    <w:next w:val="Normal"/>
    <w:link w:val="Heading7Char"/>
    <w:qFormat/>
    <w:locked/>
    <w:pPr>
      <w:numPr>
        <w:ilvl w:val="6"/>
        <w:numId w:val="22"/>
      </w:numPr>
      <w:spacing w:before="240" w:after="60"/>
      <w:outlineLvl w:val="6"/>
    </w:pPr>
    <w:rPr>
      <w:rFonts w:ascii="Times New Roman" w:hAnsi="Times New Roman"/>
      <w:snapToGrid/>
      <w:sz w:val="24"/>
      <w:szCs w:val="24"/>
      <w:lang w:val="en-US" w:eastAsia="en-US"/>
    </w:rPr>
  </w:style>
  <w:style w:type="paragraph" w:styleId="Heading8">
    <w:name w:val="heading 8"/>
    <w:basedOn w:val="Normal"/>
    <w:next w:val="Normal"/>
    <w:link w:val="Heading8Char"/>
    <w:qFormat/>
    <w:locked/>
    <w:pPr>
      <w:numPr>
        <w:ilvl w:val="7"/>
        <w:numId w:val="22"/>
      </w:numPr>
      <w:spacing w:before="240" w:after="60"/>
      <w:outlineLvl w:val="7"/>
    </w:pPr>
    <w:rPr>
      <w:rFonts w:ascii="Times New Roman" w:hAnsi="Times New Roman"/>
      <w:i/>
      <w:iCs/>
      <w:snapToGrid/>
      <w:sz w:val="24"/>
      <w:szCs w:val="24"/>
      <w:lang w:val="en-US" w:eastAsia="en-US"/>
    </w:rPr>
  </w:style>
  <w:style w:type="paragraph" w:styleId="Heading9">
    <w:name w:val="heading 9"/>
    <w:basedOn w:val="Normal"/>
    <w:next w:val="Normal"/>
    <w:link w:val="Heading9Char"/>
    <w:qFormat/>
    <w:locked/>
    <w:pPr>
      <w:numPr>
        <w:ilvl w:val="8"/>
        <w:numId w:val="22"/>
      </w:numPr>
      <w:spacing w:before="240" w:after="60"/>
      <w:outlineLvl w:val="8"/>
    </w:pPr>
    <w:rPr>
      <w:rFonts w:cs="Arial"/>
      <w:snapToGrid/>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153"/>
        <w:tab w:val="right" w:pos="8306"/>
      </w:tabs>
    </w:pPr>
  </w:style>
  <w:style w:type="character" w:customStyle="1" w:styleId="HeaderChar">
    <w:name w:val="Header Char"/>
    <w:link w:val="Header"/>
    <w:locked/>
    <w:rPr>
      <w:rFonts w:ascii="Arial" w:hAnsi="Arial"/>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locked/>
    <w:rPr>
      <w:rFonts w:ascii="Arial" w:hAnsi="Arial"/>
    </w:rPr>
  </w:style>
  <w:style w:type="character" w:styleId="PageNumber">
    <w:name w:val="page number"/>
    <w:basedOn w:val="DefaultParagraphFont"/>
    <w:uiPriority w:val="99"/>
  </w:style>
  <w:style w:type="paragraph" w:styleId="BodyTextIndent">
    <w:name w:val="Body Text Indent"/>
    <w:basedOn w:val="Normal"/>
    <w:link w:val="BodyTextIndentChar"/>
    <w:uiPriority w:val="99"/>
    <w:pPr>
      <w:ind w:left="1620"/>
    </w:pPr>
    <w:rPr>
      <w:rFonts w:ascii="Times New Roman" w:hAnsi="Times New Roman"/>
      <w:sz w:val="24"/>
      <w:szCs w:val="24"/>
    </w:rPr>
  </w:style>
  <w:style w:type="character" w:customStyle="1" w:styleId="BodyTextIndentChar">
    <w:name w:val="Body Text Indent Char"/>
    <w:link w:val="BodyTextIndent"/>
    <w:uiPriority w:val="99"/>
    <w:semiHidden/>
    <w:locked/>
    <w:rPr>
      <w:rFonts w:ascii="Arial" w:hAnsi="Arial"/>
    </w:rPr>
  </w:style>
  <w:style w:type="paragraph" w:styleId="BalloonText">
    <w:name w:val="Balloon Text"/>
    <w:basedOn w:val="Normal"/>
    <w:link w:val="BalloonTextChar"/>
    <w:uiPriority w:val="99"/>
    <w:semiHidden/>
    <w:rPr>
      <w:rFonts w:ascii="Times New Roman" w:hAnsi="Times New Roman"/>
      <w:sz w:val="16"/>
      <w:szCs w:val="16"/>
    </w:rPr>
  </w:style>
  <w:style w:type="character" w:customStyle="1" w:styleId="BalloonTextChar">
    <w:name w:val="Balloon Text Char"/>
    <w:link w:val="BalloonText"/>
    <w:uiPriority w:val="99"/>
    <w:semiHidden/>
    <w:locked/>
    <w:rPr>
      <w:rFonts w:ascii="Times New Roman" w:hAnsi="Times New Roman"/>
      <w:sz w:val="16"/>
    </w:rPr>
  </w:style>
  <w:style w:type="paragraph" w:styleId="ListParagraph">
    <w:name w:val="List Paragraph"/>
    <w:basedOn w:val="Normal"/>
    <w:uiPriority w:val="99"/>
    <w:qFormat/>
    <w:pPr>
      <w:ind w:left="720"/>
      <w:contextualSpacing/>
    </w:p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Heading1Char">
    <w:name w:val="Heading 1 Char"/>
    <w:basedOn w:val="DefaultParagraphFont"/>
    <w:link w:val="Heading1"/>
    <w:rPr>
      <w:rFonts w:ascii="Arial" w:hAnsi="Arial" w:cs="Arial"/>
      <w:b/>
      <w:bCs/>
      <w:sz w:val="24"/>
      <w:szCs w:val="32"/>
      <w:lang w:val="en-US" w:eastAsia="en-US"/>
    </w:rPr>
  </w:style>
  <w:style w:type="character" w:customStyle="1" w:styleId="Heading2Char">
    <w:name w:val="Heading 2 Char"/>
    <w:basedOn w:val="DefaultParagraphFont"/>
    <w:link w:val="Heading2"/>
    <w:rPr>
      <w:rFonts w:ascii="Arial" w:hAnsi="Arial" w:cs="Arial"/>
      <w:b/>
      <w:bCs/>
      <w:iCs/>
      <w:sz w:val="22"/>
      <w:szCs w:val="28"/>
      <w:lang w:val="en-US" w:eastAsia="en-US"/>
    </w:rPr>
  </w:style>
  <w:style w:type="character" w:customStyle="1" w:styleId="Heading3Char">
    <w:name w:val="Heading 3 Char"/>
    <w:basedOn w:val="DefaultParagraphFont"/>
    <w:link w:val="Heading3"/>
    <w:rPr>
      <w:rFonts w:ascii="Arial" w:hAnsi="Arial" w:cs="Arial"/>
      <w:b/>
      <w:bCs/>
      <w:sz w:val="24"/>
      <w:szCs w:val="26"/>
      <w:lang w:val="en-US" w:eastAsia="en-US"/>
    </w:rPr>
  </w:style>
  <w:style w:type="character" w:customStyle="1" w:styleId="Heading4Char">
    <w:name w:val="Heading 4 Char"/>
    <w:basedOn w:val="DefaultParagraphFont"/>
    <w:link w:val="Heading4"/>
    <w:rPr>
      <w:b/>
      <w:bCs/>
      <w:sz w:val="28"/>
      <w:szCs w:val="28"/>
      <w:lang w:val="en-US" w:eastAsia="en-US"/>
    </w:rPr>
  </w:style>
  <w:style w:type="character" w:customStyle="1" w:styleId="Heading5Char">
    <w:name w:val="Heading 5 Char"/>
    <w:basedOn w:val="DefaultParagraphFont"/>
    <w:link w:val="Heading5"/>
    <w:rPr>
      <w:b/>
      <w:bCs/>
      <w:i/>
      <w:iCs/>
      <w:sz w:val="26"/>
      <w:szCs w:val="26"/>
      <w:lang w:val="en-US" w:eastAsia="en-US"/>
    </w:rPr>
  </w:style>
  <w:style w:type="character" w:customStyle="1" w:styleId="Heading6Char">
    <w:name w:val="Heading 6 Char"/>
    <w:basedOn w:val="DefaultParagraphFont"/>
    <w:link w:val="Heading6"/>
    <w:rPr>
      <w:b/>
      <w:bCs/>
      <w:sz w:val="22"/>
      <w:szCs w:val="22"/>
      <w:lang w:val="en-US" w:eastAsia="en-US"/>
    </w:rPr>
  </w:style>
  <w:style w:type="character" w:customStyle="1" w:styleId="Heading7Char">
    <w:name w:val="Heading 7 Char"/>
    <w:basedOn w:val="DefaultParagraphFont"/>
    <w:link w:val="Heading7"/>
    <w:rPr>
      <w:sz w:val="24"/>
      <w:szCs w:val="24"/>
      <w:lang w:val="en-US" w:eastAsia="en-US"/>
    </w:rPr>
  </w:style>
  <w:style w:type="character" w:customStyle="1" w:styleId="Heading8Char">
    <w:name w:val="Heading 8 Char"/>
    <w:basedOn w:val="DefaultParagraphFont"/>
    <w:link w:val="Heading8"/>
    <w:rPr>
      <w:i/>
      <w:iCs/>
      <w:sz w:val="24"/>
      <w:szCs w:val="24"/>
      <w:lang w:val="en-US" w:eastAsia="en-US"/>
    </w:rPr>
  </w:style>
  <w:style w:type="character" w:customStyle="1" w:styleId="Heading9Char">
    <w:name w:val="Heading 9 Char"/>
    <w:basedOn w:val="DefaultParagraphFont"/>
    <w:link w:val="Heading9"/>
    <w:rPr>
      <w:rFonts w:ascii="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18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jpe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Create a new document." ma:contentTypeID="0x0101004BA598824BA31E4A902484AFA9A28DCF" ma:contentTypeName="Document" ma:contentTypeScope="" ma:contentTypeVersion="6" ma:versionID="43bce6c02cfbc4d1493a2d9bd088ef5c">
  <xsd:schema xmlns:xsd="http://www.w3.org/2001/XMLSchema" xmlns:ns1="http://schemas.microsoft.com/sharepoint/v3" xmlns:ns2="0344af80-88ed-49c6-8710-a509718edc8d" xmlns:p="http://schemas.microsoft.com/office/2006/metadata/properties" xmlns:xs="http://www.w3.org/2001/XMLSchema" ma:fieldsID="926f3d5acf7bd50e97b514d00ceb5c33" ma:root="true" ns1:_="" ns2:_="" targetNamespace="http://schemas.microsoft.com/office/2006/metadata/properties">
    <xsd:import namespace="http://schemas.microsoft.com/sharepoint/v3"/>
    <xsd:import namespace="0344af80-88ed-49c6-8710-a509718edc8d"/>
    <xsd:element name="properties">
      <xsd:complexType>
        <xsd:sequence>
          <xsd:element name="documentManagement">
            <xsd:complexType>
              <xsd:all>
                <xsd:element minOccurs="0" ref="ns1:PublishingStartDate"/>
                <xsd:element minOccurs="0" ref="ns1:PublishingExpirationDate"/>
                <xsd:element minOccurs="0" ref="ns2:Operating_x0020_unit"/>
                <xsd:element minOccurs="0" ref="ns2:Department"/>
                <xsd:element minOccurs="0" ref="ns2:Section"/>
                <xsd:element minOccurs="0" ref="ns2:Document_x0020_Type"/>
                <xsd:element minOccurs="0" ref="ns2:Vers_x002e_"/>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http://schemas.microsoft.com/sharepoint/v3">
    <xsd:import namespace="http://schemas.microsoft.com/office/2006/documentManagement/types"/>
    <xsd:import namespace="http://schemas.microsoft.com/office/infopath/2007/PartnerControls"/>
    <xsd:element ma:description="" ma:displayName="Scheduling Start Date" ma:hidden="true" ma:index="8" ma:internalName="PublishingStartDate" name="PublishingStartDate" nillable="true">
      <xsd:simpleType>
        <xsd:restriction base="dms:Unknown"/>
      </xsd:simpleType>
    </xsd:element>
    <xsd:element ma:description="" ma:displayName="Scheduling End Date" ma:hidden="true" ma:index="9" ma:internalName="PublishingExpirationDate" name="PublishingExpirationDate" nillable="true">
      <xsd:simpleType>
        <xsd:restriction base="dms:Unknow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344af80-88ed-49c6-8710-a509718edc8d">
    <xsd:import namespace="http://schemas.microsoft.com/office/2006/documentManagement/types"/>
    <xsd:import namespace="http://schemas.microsoft.com/office/infopath/2007/PartnerControls"/>
    <xsd:element ma:default="Kuwait Petroleum International (Corporate)" ma:displayName="Operating Units" ma:format="Dropdown" ma:index="10" ma:internalName="Operating_x0020_unit" name="Operating_x0020_unit" nillable="true">
      <xsd:simpleType>
        <xsd:restriction base="dms:Choice">
          <xsd:enumeration value="Kuwait Petroleum International (Corporate)"/>
          <xsd:enumeration value="Kuwait Petroleum International Head Office"/>
          <xsd:enumeration value="Kuwait Petroleum Italy"/>
          <xsd:enumeration value="Kuwait Petroleum North West Europe"/>
          <xsd:enumeration value="Kuwait Petroleum International Aviation Company Ltd."/>
          <xsd:enumeration value="Kuwait Petroleum Spain"/>
          <xsd:enumeration value="Kuwait Petroleum Research &amp; Technology"/>
          <xsd:enumeration value="Q8 Oils"/>
          <xsd:enumeration value="Global Cards Business"/>
        </xsd:restriction>
      </xsd:simpleType>
    </xsd:element>
    <xsd:element ma:displayName="Departments" ma:index="11" ma:internalName="Department" name="Department" nillable="true">
      <xsd:simpleType>
        <xsd:restriction base="dms:Text">
          <xsd:maxLength value="255"/>
        </xsd:restriction>
      </xsd:simpleType>
    </xsd:element>
    <xsd:element ma:displayName="Sections" ma:index="12" ma:internalName="Section" name="Section" nillable="true">
      <xsd:simpleType>
        <xsd:restriction base="dms:Text">
          <xsd:maxLength value="255"/>
        </xsd:restriction>
      </xsd:simpleType>
    </xsd:element>
    <xsd:element ma:default="Policy" ma:displayName="Document Type" ma:format="Dropdown" ma:index="13" ma:internalName="Document_x0020_Type" name="Document_x0020_Type" nillable="true">
      <xsd:simpleType>
        <xsd:restriction base="dms:Choice">
          <xsd:enumeration value="Policy"/>
          <xsd:enumeration value="Manual"/>
          <xsd:enumeration value="Procedure"/>
          <xsd:enumeration value="Work Instructions"/>
          <xsd:enumeration value="Guideline"/>
          <xsd:enumeration value="Annex"/>
          <xsd:enumeration value="Form"/>
          <xsd:enumeration value="Attachment"/>
          <xsd:enumeration value="External Document"/>
        </xsd:restriction>
      </xsd:simpleType>
    </xsd:element>
    <xsd:element ma:decimals="0" ma:description="Document version" ma:displayName="Vers." ma:index="14" ma:internalName="Vers_x002e_" name="Vers_x002e_" nillable="true">
      <xsd:simpleType>
        <xsd:restriction base="dms:Number"/>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Document_x0020_Type xmlns="0344af80-88ed-49c6-8710-a509718edc8d">Work Instructions</Document_x0020_Type>
    <Department xmlns="0344af80-88ed-49c6-8710-a509718edc8d">HSSE Contractors Management</Department>
    <Section xmlns="0344af80-88ed-49c6-8710-a509718edc8d">11</Section>
    <Vers_x002e_ xmlns="0344af80-88ed-49c6-8710-a509718edc8d">1</Vers_x002e_>
    <PublishingExpirationDate xmlns="http://schemas.microsoft.com/sharepoint/v3" xsi:nil="true"/>
    <PublishingStartDate xmlns="http://schemas.microsoft.com/sharepoint/v3" xsi:nil="true"/>
    <Operating_x0020_unit xmlns="0344af80-88ed-49c6-8710-a509718edc8d">Kuwait Petroleum North West Europe</Operating_x0020_unit>
  </documentManagement>
</p:properties>
</file>

<file path=customXml/itemProps1.xml><?xml version="1.0" encoding="utf-8"?>
<ds:datastoreItem xmlns:ds="http://schemas.openxmlformats.org/officeDocument/2006/customXml" ds:itemID="{36066395-D255-4E16-82FC-0E8853697623}">
  <ds:schemaRefs>
    <ds:schemaRef ds:uri="http://schemas.microsoft.com/sharepoint/v3/contenttype/forms"/>
  </ds:schemaRefs>
</ds:datastoreItem>
</file>

<file path=customXml/itemProps2.xml><?xml version="1.0" encoding="utf-8"?>
<ds:datastoreItem xmlns:ds="http://schemas.openxmlformats.org/officeDocument/2006/customXml" ds:itemID="{FC918A8D-9B6D-4445-9A99-C63BE36768CC}">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0344af80-88ed-49c6-8710-a509718edc8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09B116-077A-4553-B8DA-911E2AD5D47F}">
  <ds:schemaRefs>
    <ds:schemaRef ds:uri="http://schemas.microsoft.com/office/2006/metadata/properties"/>
    <ds:schemaRef ds:uri="http://schemas.microsoft.com/sharepoint/v3"/>
    <ds:schemaRef ds:uri="http://purl.org/dc/terms/"/>
    <ds:schemaRef ds:uri="http://schemas.openxmlformats.org/package/2006/metadata/core-properties"/>
    <ds:schemaRef ds:uri="0344af80-88ed-49c6-8710-a509718edc8d"/>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1074</Words>
  <Characters>6122</Characters>
  <Application>Microsoft Office Word</Application>
  <DocSecurity>4</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TSR - Working at height - Scaffolding</vt:lpstr>
      <vt:lpstr>Project</vt:lpstr>
    </vt:vector>
  </TitlesOfParts>
  <Company>Kuwait Petroleum North West Europe</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TSR - Working at height - Scaffolding</dc:title>
  <dc:creator>panimmen</dc:creator>
  <cp:lastModifiedBy>An Cornelis</cp:lastModifiedBy>
  <cp:revision>2</cp:revision>
  <cp:lastPrinted>2012-09-11T11:44:00Z</cp:lastPrinted>
  <dcterms:created xsi:type="dcterms:W3CDTF">2020-07-13T09:49:00Z</dcterms:created>
  <dcterms:modified xsi:type="dcterms:W3CDTF">2020-07-13T09:49:00Z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0x0101004BA598824BA31E4A902484AFA9A28DCF</vt:lpwstr>
  </property>
  <property fmtid="{D5CDD505-2E9C-101B-9397-08002B2CF9AE}" pid="3" name="_CopySource">
    <vt:lpwstr>KPNWE.WI.11.HSCO.055.docx</vt:lpwstr>
  </property>
</Properties>
</file>